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782" w:rsidRDefault="00845FF5">
      <w:pPr>
        <w:rPr>
          <w:b/>
          <w:sz w:val="28"/>
          <w:szCs w:val="28"/>
        </w:rPr>
      </w:pPr>
      <w:r>
        <w:rPr>
          <w:b/>
          <w:sz w:val="28"/>
          <w:szCs w:val="28"/>
        </w:rPr>
        <w:t>ELL Advocacy Tool: How to Identify Challenges and Solutions in Your Setting</w:t>
      </w:r>
    </w:p>
    <w:p w:rsidR="00D50782" w:rsidRDefault="00D50782">
      <w:pPr>
        <w:rPr>
          <w:b/>
          <w:sz w:val="28"/>
          <w:szCs w:val="28"/>
        </w:rPr>
      </w:pPr>
    </w:p>
    <w:p w:rsidR="00D50782" w:rsidRDefault="00845FF5">
      <w:pPr>
        <w:rPr>
          <w:sz w:val="20"/>
          <w:szCs w:val="20"/>
        </w:rPr>
      </w:pPr>
      <w:r>
        <w:rPr>
          <w:sz w:val="20"/>
          <w:szCs w:val="20"/>
        </w:rPr>
        <w:t>The following chart shows examples of how English language learners (ELL) educators can address particular challenges their students face. These examples relate to learning during the COVID-19 pandemic, but the format can be applied and adapted for other topics as well.</w:t>
      </w:r>
    </w:p>
    <w:p w:rsidR="00D50782" w:rsidRDefault="00D50782"/>
    <w:tbl>
      <w:tblPr>
        <w:tblStyle w:val="a"/>
        <w:tblW w:w="13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298"/>
        <w:gridCol w:w="2133"/>
        <w:gridCol w:w="11"/>
        <w:gridCol w:w="2718"/>
        <w:gridCol w:w="3600"/>
        <w:gridCol w:w="105"/>
      </w:tblGrid>
      <w:tr w:rsidR="00E97851" w:rsidTr="00950D25">
        <w:trPr>
          <w:trHeight w:val="420"/>
        </w:trPr>
        <w:tc>
          <w:tcPr>
            <w:tcW w:w="13595" w:type="dxa"/>
            <w:gridSpan w:val="7"/>
            <w:shd w:val="clear" w:color="auto" w:fill="C9DAF8"/>
          </w:tcPr>
          <w:p w:rsidR="00E97851" w:rsidRDefault="00E97851">
            <w:pPr>
              <w:widowControl w:val="0"/>
              <w:spacing w:line="240" w:lineRule="auto"/>
              <w:rPr>
                <w:b/>
              </w:rPr>
            </w:pPr>
            <w:r>
              <w:rPr>
                <w:b/>
              </w:rPr>
              <w:t>Topic: Contact Information</w:t>
            </w:r>
          </w:p>
          <w:p w:rsidR="00E97851" w:rsidRDefault="00E97851">
            <w:pPr>
              <w:widowControl w:val="0"/>
              <w:spacing w:line="240" w:lineRule="auto"/>
              <w:rPr>
                <w:b/>
              </w:rPr>
            </w:pPr>
          </w:p>
          <w:p w:rsidR="00E97851" w:rsidRDefault="00E97851">
            <w:pPr>
              <w:widowControl w:val="0"/>
              <w:spacing w:line="240" w:lineRule="auto"/>
              <w:rPr>
                <w:sz w:val="20"/>
                <w:szCs w:val="20"/>
              </w:rPr>
            </w:pPr>
            <w:r>
              <w:rPr>
                <w:sz w:val="20"/>
                <w:szCs w:val="20"/>
              </w:rPr>
              <w:t xml:space="preserve">Schools that use families’ preferred methods of contact have more success connecting with families, identifying and addressing barriers to learning, and partnering with families to support student success. </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b/>
                <w:sz w:val="20"/>
                <w:szCs w:val="20"/>
              </w:rPr>
              <w:t xml:space="preserve">Related resource: </w:t>
            </w:r>
            <w:hyperlink r:id="rId7">
              <w:r>
                <w:rPr>
                  <w:color w:val="1155CC"/>
                  <w:sz w:val="20"/>
                  <w:szCs w:val="20"/>
                  <w:u w:val="single"/>
                </w:rPr>
                <w:t>Communicating with ELL Families During COVID-19: 10 Strategies for Schools</w:t>
              </w:r>
            </w:hyperlink>
          </w:p>
        </w:tc>
      </w:tr>
      <w:tr w:rsidR="00E97851" w:rsidTr="00950D25">
        <w:tc>
          <w:tcPr>
            <w:tcW w:w="2730" w:type="dxa"/>
            <w:shd w:val="clear" w:color="auto" w:fill="FFFFFF"/>
            <w:tcMar>
              <w:top w:w="100" w:type="dxa"/>
              <w:left w:w="100" w:type="dxa"/>
              <w:bottom w:w="100" w:type="dxa"/>
              <w:right w:w="100" w:type="dxa"/>
            </w:tcMar>
          </w:tcPr>
          <w:p w:rsidR="00E97851" w:rsidRDefault="00E97851">
            <w:pPr>
              <w:widowControl w:val="0"/>
              <w:spacing w:line="240" w:lineRule="auto"/>
              <w:jc w:val="center"/>
              <w:rPr>
                <w:b/>
              </w:rPr>
            </w:pPr>
            <w:r>
              <w:rPr>
                <w:b/>
              </w:rPr>
              <w:t>Challenges</w:t>
            </w:r>
          </w:p>
        </w:tc>
        <w:tc>
          <w:tcPr>
            <w:tcW w:w="2298" w:type="dxa"/>
            <w:shd w:val="clear" w:color="auto" w:fill="FFFFFF"/>
          </w:tcPr>
          <w:p w:rsidR="00E97851" w:rsidRPr="00E97851" w:rsidRDefault="00E97851">
            <w:pPr>
              <w:widowControl w:val="0"/>
              <w:spacing w:line="240" w:lineRule="auto"/>
              <w:jc w:val="center"/>
              <w:rPr>
                <w:b/>
              </w:rPr>
            </w:pPr>
            <w:r w:rsidRPr="00E97851">
              <w:rPr>
                <w:b/>
              </w:rPr>
              <w:t>Strengths</w:t>
            </w:r>
          </w:p>
        </w:tc>
        <w:tc>
          <w:tcPr>
            <w:tcW w:w="2133"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Impacts</w:t>
            </w:r>
          </w:p>
        </w:tc>
        <w:tc>
          <w:tcPr>
            <w:tcW w:w="2729" w:type="dxa"/>
            <w:gridSpan w:val="2"/>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Check-in: My School/District</w:t>
            </w:r>
          </w:p>
        </w:tc>
        <w:tc>
          <w:tcPr>
            <w:tcW w:w="3705" w:type="dxa"/>
            <w:gridSpan w:val="2"/>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Action Steps</w:t>
            </w:r>
          </w:p>
        </w:tc>
      </w:tr>
      <w:tr w:rsidR="00E97851" w:rsidTr="00950D25">
        <w:tc>
          <w:tcPr>
            <w:tcW w:w="2730" w:type="dxa"/>
            <w:shd w:val="clear" w:color="auto" w:fill="auto"/>
            <w:tcMar>
              <w:top w:w="100" w:type="dxa"/>
              <w:left w:w="100" w:type="dxa"/>
              <w:bottom w:w="100" w:type="dxa"/>
              <w:right w:w="100" w:type="dxa"/>
            </w:tcMar>
          </w:tcPr>
          <w:p w:rsidR="00E97851" w:rsidRDefault="00E97851">
            <w:pPr>
              <w:widowControl w:val="0"/>
              <w:spacing w:line="240" w:lineRule="auto"/>
              <w:rPr>
                <w:sz w:val="20"/>
                <w:szCs w:val="20"/>
              </w:rPr>
            </w:pPr>
            <w:r>
              <w:rPr>
                <w:sz w:val="20"/>
                <w:szCs w:val="20"/>
              </w:rPr>
              <w:t>Schools might not be using families’ preferred contact methods.</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 xml:space="preserve">Schools may not have updated contact records for ELL families. </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 xml:space="preserve">Families may not have easy access to online systems where they can update their contact information. </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b/>
                <w:sz w:val="20"/>
                <w:szCs w:val="20"/>
              </w:rPr>
              <w:t>For example,</w:t>
            </w:r>
            <w:r>
              <w:rPr>
                <w:sz w:val="20"/>
                <w:szCs w:val="20"/>
              </w:rPr>
              <w:t xml:space="preserve"> many immigrant</w:t>
            </w:r>
            <w:r>
              <w:rPr>
                <w:b/>
                <w:sz w:val="20"/>
                <w:szCs w:val="20"/>
              </w:rPr>
              <w:t xml:space="preserve"> </w:t>
            </w:r>
            <w:r>
              <w:rPr>
                <w:sz w:val="20"/>
                <w:szCs w:val="20"/>
              </w:rPr>
              <w:t>families use prepaid cell phones. These phone numbers may change and families may be reluctant to text or use minutes.</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tc>
        <w:tc>
          <w:tcPr>
            <w:tcW w:w="2298" w:type="dxa"/>
          </w:tcPr>
          <w:p w:rsidR="00E97851" w:rsidRPr="00E97851" w:rsidRDefault="00E97851" w:rsidP="00E97851">
            <w:pPr>
              <w:widowControl w:val="0"/>
              <w:spacing w:line="240" w:lineRule="auto"/>
              <w:rPr>
                <w:b/>
                <w:bCs/>
                <w:sz w:val="20"/>
                <w:szCs w:val="20"/>
              </w:rPr>
            </w:pPr>
            <w:r>
              <w:rPr>
                <w:b/>
                <w:bCs/>
                <w:sz w:val="20"/>
                <w:szCs w:val="20"/>
              </w:rPr>
              <w:t>Families</w:t>
            </w:r>
            <w:r w:rsidR="006408A8">
              <w:rPr>
                <w:b/>
                <w:bCs/>
                <w:sz w:val="20"/>
                <w:szCs w:val="20"/>
              </w:rPr>
              <w:t>:</w:t>
            </w:r>
          </w:p>
          <w:p w:rsidR="00E97851" w:rsidRDefault="00E97851" w:rsidP="00E97851">
            <w:pPr>
              <w:widowControl w:val="0"/>
              <w:spacing w:line="240" w:lineRule="auto"/>
              <w:rPr>
                <w:sz w:val="20"/>
                <w:szCs w:val="20"/>
              </w:rPr>
            </w:pPr>
          </w:p>
          <w:p w:rsidR="00E97851" w:rsidRDefault="00E97851" w:rsidP="00E97851">
            <w:pPr>
              <w:widowControl w:val="0"/>
              <w:spacing w:line="240" w:lineRule="auto"/>
              <w:rPr>
                <w:sz w:val="20"/>
                <w:szCs w:val="20"/>
              </w:rPr>
            </w:pPr>
            <w:r>
              <w:rPr>
                <w:sz w:val="20"/>
                <w:szCs w:val="20"/>
              </w:rPr>
              <w:t>ELL families have may have strong networks among themselves on social media, within their neighborhood, or through community/faith-based organizations.</w:t>
            </w:r>
          </w:p>
          <w:p w:rsidR="00E97851" w:rsidRDefault="00E97851" w:rsidP="00E97851">
            <w:pPr>
              <w:widowControl w:val="0"/>
              <w:spacing w:line="240" w:lineRule="auto"/>
              <w:rPr>
                <w:sz w:val="20"/>
                <w:szCs w:val="20"/>
              </w:rPr>
            </w:pPr>
          </w:p>
          <w:p w:rsidR="00E97851" w:rsidRDefault="00E97851" w:rsidP="00E97851">
            <w:pPr>
              <w:widowControl w:val="0"/>
              <w:spacing w:line="240" w:lineRule="auto"/>
              <w:rPr>
                <w:b/>
                <w:bCs/>
                <w:sz w:val="20"/>
                <w:szCs w:val="20"/>
              </w:rPr>
            </w:pPr>
            <w:r w:rsidRPr="00E97851">
              <w:rPr>
                <w:b/>
                <w:bCs/>
                <w:sz w:val="20"/>
                <w:szCs w:val="20"/>
              </w:rPr>
              <w:t>School</w:t>
            </w:r>
            <w:r w:rsidR="006408A8">
              <w:rPr>
                <w:b/>
                <w:bCs/>
                <w:sz w:val="20"/>
                <w:szCs w:val="20"/>
              </w:rPr>
              <w:t>s/Staff:</w:t>
            </w:r>
          </w:p>
          <w:p w:rsidR="00E97851" w:rsidRDefault="00E97851" w:rsidP="00E97851">
            <w:pPr>
              <w:widowControl w:val="0"/>
              <w:spacing w:line="240" w:lineRule="auto"/>
              <w:rPr>
                <w:b/>
                <w:bCs/>
                <w:sz w:val="20"/>
                <w:szCs w:val="20"/>
              </w:rPr>
            </w:pPr>
          </w:p>
          <w:p w:rsidR="00E97851" w:rsidRPr="00E97851" w:rsidRDefault="00E97851" w:rsidP="00E97851">
            <w:pPr>
              <w:widowControl w:val="0"/>
              <w:spacing w:line="240" w:lineRule="auto"/>
              <w:rPr>
                <w:sz w:val="20"/>
                <w:szCs w:val="20"/>
              </w:rPr>
            </w:pPr>
            <w:r>
              <w:rPr>
                <w:sz w:val="20"/>
                <w:szCs w:val="20"/>
              </w:rPr>
              <w:t>Individual staff members such as ELL educators or family liaisons may have strong relationships with families and know how they wish to communicate.</w:t>
            </w:r>
          </w:p>
          <w:p w:rsidR="00E97851" w:rsidRDefault="00E97851" w:rsidP="00E97851">
            <w:pPr>
              <w:widowControl w:val="0"/>
              <w:spacing w:line="240" w:lineRule="auto"/>
              <w:rPr>
                <w:sz w:val="20"/>
                <w:szCs w:val="20"/>
              </w:rPr>
            </w:pPr>
          </w:p>
          <w:p w:rsidR="00E97851" w:rsidRDefault="00E97851" w:rsidP="00E97851">
            <w:pPr>
              <w:widowControl w:val="0"/>
              <w:spacing w:line="240" w:lineRule="auto"/>
              <w:rPr>
                <w:sz w:val="20"/>
                <w:szCs w:val="20"/>
              </w:rPr>
            </w:pPr>
          </w:p>
        </w:tc>
        <w:tc>
          <w:tcPr>
            <w:tcW w:w="2133" w:type="dxa"/>
            <w:shd w:val="clear" w:color="auto" w:fill="auto"/>
            <w:tcMar>
              <w:top w:w="100" w:type="dxa"/>
              <w:left w:w="100" w:type="dxa"/>
              <w:bottom w:w="100" w:type="dxa"/>
              <w:right w:w="100" w:type="dxa"/>
            </w:tcMar>
          </w:tcPr>
          <w:p w:rsidR="00E97851" w:rsidRDefault="00E97851">
            <w:pPr>
              <w:widowControl w:val="0"/>
              <w:numPr>
                <w:ilvl w:val="0"/>
                <w:numId w:val="3"/>
              </w:numPr>
              <w:spacing w:line="240" w:lineRule="auto"/>
              <w:ind w:left="360"/>
              <w:rPr>
                <w:sz w:val="20"/>
                <w:szCs w:val="20"/>
              </w:rPr>
            </w:pPr>
            <w:r>
              <w:rPr>
                <w:sz w:val="20"/>
                <w:szCs w:val="20"/>
              </w:rPr>
              <w:t>Educators may not be able to contact students.</w:t>
            </w:r>
          </w:p>
          <w:p w:rsidR="00E97851" w:rsidRDefault="00E97851">
            <w:pPr>
              <w:widowControl w:val="0"/>
              <w:spacing w:line="240" w:lineRule="auto"/>
              <w:ind w:left="360" w:hanging="360"/>
              <w:rPr>
                <w:sz w:val="20"/>
                <w:szCs w:val="20"/>
              </w:rPr>
            </w:pPr>
          </w:p>
          <w:p w:rsidR="00E97851" w:rsidRDefault="00E97851">
            <w:pPr>
              <w:widowControl w:val="0"/>
              <w:numPr>
                <w:ilvl w:val="0"/>
                <w:numId w:val="3"/>
              </w:numPr>
              <w:spacing w:line="240" w:lineRule="auto"/>
              <w:ind w:left="360"/>
              <w:rPr>
                <w:sz w:val="20"/>
                <w:szCs w:val="20"/>
              </w:rPr>
            </w:pPr>
            <w:r>
              <w:rPr>
                <w:sz w:val="20"/>
                <w:szCs w:val="20"/>
              </w:rPr>
              <w:t>Families and students may not receive important updates on schedules, instruction, and other topics.</w:t>
            </w:r>
          </w:p>
          <w:p w:rsidR="00E97851" w:rsidRDefault="00E97851">
            <w:pPr>
              <w:widowControl w:val="0"/>
              <w:spacing w:line="240" w:lineRule="auto"/>
              <w:rPr>
                <w:sz w:val="20"/>
                <w:szCs w:val="20"/>
              </w:rPr>
            </w:pPr>
          </w:p>
        </w:tc>
        <w:tc>
          <w:tcPr>
            <w:tcW w:w="2729" w:type="dxa"/>
            <w:gridSpan w:val="2"/>
            <w:shd w:val="clear" w:color="auto" w:fill="auto"/>
            <w:tcMar>
              <w:top w:w="100" w:type="dxa"/>
              <w:left w:w="100" w:type="dxa"/>
              <w:bottom w:w="100" w:type="dxa"/>
              <w:right w:w="100" w:type="dxa"/>
            </w:tcMar>
          </w:tcPr>
          <w:p w:rsidR="00E97851" w:rsidRDefault="00E97851">
            <w:pPr>
              <w:widowControl w:val="0"/>
              <w:numPr>
                <w:ilvl w:val="0"/>
                <w:numId w:val="1"/>
              </w:numPr>
              <w:spacing w:line="240" w:lineRule="auto"/>
              <w:ind w:left="360"/>
              <w:rPr>
                <w:sz w:val="20"/>
                <w:szCs w:val="20"/>
              </w:rPr>
            </w:pPr>
            <w:r>
              <w:rPr>
                <w:sz w:val="20"/>
                <w:szCs w:val="20"/>
              </w:rPr>
              <w:t>Does my district ask families what methods of contact they prefer?</w:t>
            </w:r>
          </w:p>
          <w:p w:rsidR="00E97851" w:rsidRDefault="00E97851">
            <w:pPr>
              <w:widowControl w:val="0"/>
              <w:spacing w:line="240" w:lineRule="auto"/>
              <w:ind w:left="360" w:hanging="360"/>
              <w:rPr>
                <w:sz w:val="20"/>
                <w:szCs w:val="20"/>
              </w:rPr>
            </w:pPr>
          </w:p>
          <w:p w:rsidR="00E97851" w:rsidRDefault="00E97851">
            <w:pPr>
              <w:widowControl w:val="0"/>
              <w:numPr>
                <w:ilvl w:val="0"/>
                <w:numId w:val="1"/>
              </w:numPr>
              <w:spacing w:line="240" w:lineRule="auto"/>
              <w:ind w:left="360"/>
              <w:rPr>
                <w:sz w:val="20"/>
                <w:szCs w:val="20"/>
              </w:rPr>
            </w:pPr>
            <w:r>
              <w:rPr>
                <w:sz w:val="20"/>
                <w:szCs w:val="20"/>
              </w:rPr>
              <w:t>Does my district communicate using those methods in families’ home languages?</w:t>
            </w:r>
          </w:p>
          <w:p w:rsidR="00E97851" w:rsidRDefault="00E97851">
            <w:pPr>
              <w:widowControl w:val="0"/>
              <w:spacing w:line="240" w:lineRule="auto"/>
              <w:rPr>
                <w:sz w:val="20"/>
                <w:szCs w:val="20"/>
              </w:rPr>
            </w:pPr>
          </w:p>
          <w:p w:rsidR="00E97851" w:rsidRDefault="00E97851">
            <w:pPr>
              <w:widowControl w:val="0"/>
              <w:numPr>
                <w:ilvl w:val="0"/>
                <w:numId w:val="1"/>
              </w:numPr>
              <w:spacing w:line="240" w:lineRule="auto"/>
              <w:ind w:left="360"/>
              <w:rPr>
                <w:sz w:val="20"/>
                <w:szCs w:val="20"/>
              </w:rPr>
            </w:pPr>
            <w:r>
              <w:rPr>
                <w:sz w:val="20"/>
                <w:szCs w:val="20"/>
              </w:rPr>
              <w:t>Does my district translate its emergency contact form?</w:t>
            </w:r>
          </w:p>
          <w:p w:rsidR="00E97851" w:rsidRDefault="00E97851">
            <w:pPr>
              <w:widowControl w:val="0"/>
              <w:spacing w:line="240" w:lineRule="auto"/>
              <w:ind w:left="360"/>
              <w:rPr>
                <w:sz w:val="20"/>
                <w:szCs w:val="20"/>
              </w:rPr>
            </w:pPr>
          </w:p>
          <w:p w:rsidR="00E97851" w:rsidRDefault="00E97851">
            <w:pPr>
              <w:widowControl w:val="0"/>
              <w:numPr>
                <w:ilvl w:val="0"/>
                <w:numId w:val="1"/>
              </w:numPr>
              <w:spacing w:line="240" w:lineRule="auto"/>
              <w:ind w:left="360"/>
              <w:rPr>
                <w:sz w:val="20"/>
                <w:szCs w:val="20"/>
              </w:rPr>
            </w:pPr>
            <w:r>
              <w:rPr>
                <w:sz w:val="20"/>
                <w:szCs w:val="20"/>
              </w:rPr>
              <w:t>Do families know how to update their information?</w:t>
            </w:r>
          </w:p>
          <w:p w:rsidR="00E97851" w:rsidRDefault="00E97851">
            <w:pPr>
              <w:widowControl w:val="0"/>
              <w:spacing w:line="240" w:lineRule="auto"/>
              <w:ind w:left="720"/>
              <w:rPr>
                <w:sz w:val="20"/>
                <w:szCs w:val="20"/>
              </w:rPr>
            </w:pPr>
          </w:p>
          <w:p w:rsidR="00E97851" w:rsidRDefault="00E97851">
            <w:pPr>
              <w:widowControl w:val="0"/>
              <w:numPr>
                <w:ilvl w:val="0"/>
                <w:numId w:val="1"/>
              </w:numPr>
              <w:spacing w:line="240" w:lineRule="auto"/>
              <w:ind w:left="360"/>
              <w:rPr>
                <w:sz w:val="20"/>
                <w:szCs w:val="20"/>
              </w:rPr>
            </w:pPr>
            <w:r>
              <w:rPr>
                <w:sz w:val="20"/>
                <w:szCs w:val="20"/>
              </w:rPr>
              <w:t>Can families access online systems easily to update their information?</w:t>
            </w:r>
          </w:p>
        </w:tc>
        <w:tc>
          <w:tcPr>
            <w:tcW w:w="3705" w:type="dxa"/>
            <w:gridSpan w:val="2"/>
            <w:shd w:val="clear" w:color="auto" w:fill="auto"/>
            <w:tcMar>
              <w:top w:w="100" w:type="dxa"/>
              <w:left w:w="100" w:type="dxa"/>
              <w:bottom w:w="100" w:type="dxa"/>
              <w:right w:w="100" w:type="dxa"/>
            </w:tcMar>
          </w:tcPr>
          <w:p w:rsidR="00E97851" w:rsidRDefault="00E97851">
            <w:pPr>
              <w:widowControl w:val="0"/>
              <w:spacing w:line="240" w:lineRule="auto"/>
              <w:rPr>
                <w:b/>
                <w:sz w:val="20"/>
                <w:szCs w:val="20"/>
              </w:rPr>
            </w:pPr>
            <w:r>
              <w:rPr>
                <w:b/>
                <w:sz w:val="20"/>
                <w:szCs w:val="20"/>
              </w:rPr>
              <w:t>For Educators:</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Ask families how (and when) they prefer to be contacted:</w:t>
            </w:r>
          </w:p>
          <w:p w:rsidR="00E97851" w:rsidRDefault="00E97851">
            <w:pPr>
              <w:widowControl w:val="0"/>
              <w:spacing w:line="240" w:lineRule="auto"/>
              <w:rPr>
                <w:sz w:val="20"/>
                <w:szCs w:val="20"/>
              </w:rPr>
            </w:pPr>
          </w:p>
          <w:p w:rsidR="00E97851" w:rsidRDefault="00E97851">
            <w:pPr>
              <w:widowControl w:val="0"/>
              <w:numPr>
                <w:ilvl w:val="0"/>
                <w:numId w:val="6"/>
              </w:numPr>
              <w:spacing w:line="240" w:lineRule="auto"/>
              <w:ind w:left="450"/>
              <w:rPr>
                <w:sz w:val="20"/>
                <w:szCs w:val="20"/>
              </w:rPr>
            </w:pPr>
            <w:r>
              <w:rPr>
                <w:sz w:val="20"/>
                <w:szCs w:val="20"/>
              </w:rPr>
              <w:t>Phone</w:t>
            </w:r>
          </w:p>
          <w:p w:rsidR="00E97851" w:rsidRDefault="00E97851">
            <w:pPr>
              <w:widowControl w:val="0"/>
              <w:numPr>
                <w:ilvl w:val="0"/>
                <w:numId w:val="6"/>
              </w:numPr>
              <w:spacing w:line="240" w:lineRule="auto"/>
              <w:ind w:left="450"/>
              <w:rPr>
                <w:sz w:val="20"/>
                <w:szCs w:val="20"/>
              </w:rPr>
            </w:pPr>
            <w:r>
              <w:rPr>
                <w:sz w:val="20"/>
                <w:szCs w:val="20"/>
              </w:rPr>
              <w:t>Text</w:t>
            </w:r>
          </w:p>
          <w:p w:rsidR="00E97851" w:rsidRDefault="00E97851">
            <w:pPr>
              <w:widowControl w:val="0"/>
              <w:numPr>
                <w:ilvl w:val="0"/>
                <w:numId w:val="6"/>
              </w:numPr>
              <w:spacing w:line="240" w:lineRule="auto"/>
              <w:ind w:left="450"/>
              <w:rPr>
                <w:sz w:val="20"/>
                <w:szCs w:val="20"/>
              </w:rPr>
            </w:pPr>
            <w:r>
              <w:rPr>
                <w:sz w:val="20"/>
                <w:szCs w:val="20"/>
              </w:rPr>
              <w:t>Email</w:t>
            </w:r>
          </w:p>
          <w:p w:rsidR="00E97851" w:rsidRDefault="00E97851">
            <w:pPr>
              <w:widowControl w:val="0"/>
              <w:numPr>
                <w:ilvl w:val="0"/>
                <w:numId w:val="6"/>
              </w:numPr>
              <w:spacing w:line="240" w:lineRule="auto"/>
              <w:ind w:left="450"/>
              <w:rPr>
                <w:sz w:val="20"/>
                <w:szCs w:val="20"/>
              </w:rPr>
            </w:pPr>
            <w:r>
              <w:rPr>
                <w:sz w:val="20"/>
                <w:szCs w:val="20"/>
              </w:rPr>
              <w:t>Social media</w:t>
            </w:r>
          </w:p>
          <w:p w:rsidR="00E97851" w:rsidRDefault="00E97851">
            <w:pPr>
              <w:widowControl w:val="0"/>
              <w:numPr>
                <w:ilvl w:val="0"/>
                <w:numId w:val="6"/>
              </w:numPr>
              <w:spacing w:line="240" w:lineRule="auto"/>
              <w:ind w:left="450"/>
              <w:rPr>
                <w:sz w:val="20"/>
                <w:szCs w:val="20"/>
              </w:rPr>
            </w:pPr>
            <w:r>
              <w:rPr>
                <w:sz w:val="20"/>
                <w:szCs w:val="20"/>
              </w:rPr>
              <w:t xml:space="preserve">Other </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 xml:space="preserve">Explain how families can update their contact information. </w:t>
            </w:r>
          </w:p>
          <w:p w:rsidR="00E97851" w:rsidRDefault="00E97851">
            <w:pPr>
              <w:widowControl w:val="0"/>
              <w:spacing w:line="240" w:lineRule="auto"/>
              <w:rPr>
                <w:sz w:val="20"/>
                <w:szCs w:val="20"/>
              </w:rPr>
            </w:pPr>
          </w:p>
          <w:p w:rsidR="00E97851" w:rsidRDefault="00E97851">
            <w:pPr>
              <w:widowControl w:val="0"/>
              <w:spacing w:line="240" w:lineRule="auto"/>
              <w:rPr>
                <w:b/>
                <w:sz w:val="20"/>
                <w:szCs w:val="20"/>
              </w:rPr>
            </w:pPr>
            <w:r>
              <w:rPr>
                <w:b/>
                <w:sz w:val="20"/>
                <w:szCs w:val="20"/>
              </w:rPr>
              <w:t>For Schools &amp; Districts:</w:t>
            </w:r>
          </w:p>
          <w:p w:rsidR="00E97851" w:rsidRDefault="00E97851">
            <w:pPr>
              <w:widowControl w:val="0"/>
              <w:spacing w:line="240" w:lineRule="auto"/>
              <w:jc w:val="center"/>
              <w:rPr>
                <w:b/>
              </w:rPr>
            </w:pPr>
          </w:p>
          <w:p w:rsidR="00E97851" w:rsidRDefault="00E97851">
            <w:pPr>
              <w:widowControl w:val="0"/>
              <w:numPr>
                <w:ilvl w:val="0"/>
                <w:numId w:val="4"/>
              </w:numPr>
              <w:spacing w:line="240" w:lineRule="auto"/>
              <w:ind w:left="360"/>
              <w:rPr>
                <w:sz w:val="20"/>
                <w:szCs w:val="20"/>
              </w:rPr>
            </w:pPr>
            <w:r>
              <w:rPr>
                <w:sz w:val="20"/>
                <w:szCs w:val="20"/>
              </w:rPr>
              <w:t>Consider a family survey about preferred methods of contact.</w:t>
            </w:r>
          </w:p>
          <w:p w:rsidR="00E97851" w:rsidRDefault="00E97851">
            <w:pPr>
              <w:widowControl w:val="0"/>
              <w:spacing w:line="240" w:lineRule="auto"/>
              <w:ind w:left="720"/>
              <w:rPr>
                <w:sz w:val="20"/>
                <w:szCs w:val="20"/>
              </w:rPr>
            </w:pPr>
          </w:p>
          <w:p w:rsidR="00E97851" w:rsidRDefault="00E97851">
            <w:pPr>
              <w:widowControl w:val="0"/>
              <w:numPr>
                <w:ilvl w:val="0"/>
                <w:numId w:val="4"/>
              </w:numPr>
              <w:spacing w:line="240" w:lineRule="auto"/>
              <w:ind w:left="360"/>
              <w:rPr>
                <w:sz w:val="20"/>
                <w:szCs w:val="20"/>
              </w:rPr>
            </w:pPr>
            <w:r>
              <w:rPr>
                <w:sz w:val="20"/>
                <w:szCs w:val="20"/>
              </w:rPr>
              <w:t>Review existing systems to see if they can be improved, including contact update procedures.</w:t>
            </w:r>
          </w:p>
          <w:p w:rsidR="00E97851" w:rsidRDefault="00E97851">
            <w:pPr>
              <w:widowControl w:val="0"/>
              <w:spacing w:line="240" w:lineRule="auto"/>
              <w:rPr>
                <w:sz w:val="20"/>
                <w:szCs w:val="20"/>
              </w:rPr>
            </w:pPr>
          </w:p>
          <w:p w:rsidR="00E97851" w:rsidRDefault="00E97851">
            <w:pPr>
              <w:widowControl w:val="0"/>
              <w:numPr>
                <w:ilvl w:val="0"/>
                <w:numId w:val="4"/>
              </w:numPr>
              <w:spacing w:line="240" w:lineRule="auto"/>
              <w:ind w:left="360"/>
              <w:rPr>
                <w:sz w:val="20"/>
                <w:szCs w:val="20"/>
              </w:rPr>
            </w:pPr>
            <w:r>
              <w:rPr>
                <w:sz w:val="20"/>
                <w:szCs w:val="20"/>
              </w:rPr>
              <w:t>Send frequent reminders to update contact info to all families.</w:t>
            </w:r>
          </w:p>
        </w:tc>
      </w:tr>
      <w:tr w:rsidR="00E97851" w:rsidTr="00950D25">
        <w:trPr>
          <w:gridAfter w:val="1"/>
          <w:wAfter w:w="105" w:type="dxa"/>
          <w:trHeight w:val="420"/>
        </w:trPr>
        <w:tc>
          <w:tcPr>
            <w:tcW w:w="13490" w:type="dxa"/>
            <w:gridSpan w:val="6"/>
            <w:shd w:val="clear" w:color="auto" w:fill="C9DAF8"/>
          </w:tcPr>
          <w:p w:rsidR="00E97851" w:rsidRDefault="00E97851" w:rsidP="00950D25">
            <w:pPr>
              <w:widowControl w:val="0"/>
              <w:spacing w:line="240" w:lineRule="auto"/>
              <w:ind w:right="-282"/>
              <w:rPr>
                <w:b/>
              </w:rPr>
            </w:pPr>
            <w:r>
              <w:rPr>
                <w:b/>
              </w:rPr>
              <w:lastRenderedPageBreak/>
              <w:t>Topic: Differentiated Instruction by Language Proficiency Levels ELP</w:t>
            </w:r>
          </w:p>
          <w:p w:rsidR="00E97851" w:rsidRDefault="00E97851" w:rsidP="00950D25">
            <w:pPr>
              <w:widowControl w:val="0"/>
              <w:spacing w:line="240" w:lineRule="auto"/>
              <w:ind w:right="-187"/>
              <w:rPr>
                <w:b/>
              </w:rPr>
            </w:pPr>
          </w:p>
          <w:p w:rsidR="00E97851" w:rsidRDefault="00E97851" w:rsidP="00950D25">
            <w:pPr>
              <w:widowControl w:val="0"/>
              <w:spacing w:line="240" w:lineRule="auto"/>
              <w:ind w:right="-187"/>
              <w:rPr>
                <w:sz w:val="20"/>
                <w:szCs w:val="20"/>
              </w:rPr>
            </w:pPr>
            <w:r>
              <w:rPr>
                <w:sz w:val="20"/>
                <w:szCs w:val="20"/>
              </w:rPr>
              <w:t>When educators can successfully differentiate for ELLs, not only do they improve students’ access to instruction, they can connect with EL students to determine if they have “too much” work or if they need modifications.  This opens up a dialogue about how a student can succeed.</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b/>
                <w:sz w:val="20"/>
                <w:szCs w:val="20"/>
              </w:rPr>
              <w:t xml:space="preserve">Resource: </w:t>
            </w:r>
            <w:hyperlink r:id="rId8">
              <w:r>
                <w:rPr>
                  <w:color w:val="1155CC"/>
                  <w:sz w:val="20"/>
                  <w:szCs w:val="20"/>
                  <w:u w:val="single"/>
                </w:rPr>
                <w:t>Differentiation for English Language Learners</w:t>
              </w:r>
            </w:hyperlink>
          </w:p>
        </w:tc>
      </w:tr>
      <w:tr w:rsidR="00950D25" w:rsidTr="00950D25">
        <w:trPr>
          <w:gridAfter w:val="1"/>
          <w:wAfter w:w="105" w:type="dxa"/>
        </w:trPr>
        <w:tc>
          <w:tcPr>
            <w:tcW w:w="2730" w:type="dxa"/>
            <w:shd w:val="clear" w:color="auto" w:fill="FFFFFF"/>
            <w:tcMar>
              <w:top w:w="100" w:type="dxa"/>
              <w:left w:w="100" w:type="dxa"/>
              <w:bottom w:w="100" w:type="dxa"/>
              <w:right w:w="100" w:type="dxa"/>
            </w:tcMar>
          </w:tcPr>
          <w:p w:rsidR="00E97851" w:rsidRDefault="00E97851">
            <w:pPr>
              <w:widowControl w:val="0"/>
              <w:spacing w:line="240" w:lineRule="auto"/>
              <w:jc w:val="center"/>
              <w:rPr>
                <w:b/>
              </w:rPr>
            </w:pPr>
            <w:r>
              <w:rPr>
                <w:b/>
              </w:rPr>
              <w:t>Challenges</w:t>
            </w:r>
          </w:p>
        </w:tc>
        <w:tc>
          <w:tcPr>
            <w:tcW w:w="2298" w:type="dxa"/>
            <w:shd w:val="clear" w:color="auto" w:fill="FFFFFF"/>
          </w:tcPr>
          <w:p w:rsidR="00E97851" w:rsidRDefault="00E97851">
            <w:pPr>
              <w:widowControl w:val="0"/>
              <w:spacing w:line="240" w:lineRule="auto"/>
              <w:jc w:val="center"/>
              <w:rPr>
                <w:b/>
              </w:rPr>
            </w:pPr>
            <w:r w:rsidRPr="00E97851">
              <w:rPr>
                <w:b/>
              </w:rPr>
              <w:t>Strengths</w:t>
            </w:r>
          </w:p>
        </w:tc>
        <w:tc>
          <w:tcPr>
            <w:tcW w:w="2144" w:type="dxa"/>
            <w:gridSpan w:val="2"/>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Impacts</w:t>
            </w:r>
          </w:p>
        </w:tc>
        <w:tc>
          <w:tcPr>
            <w:tcW w:w="2718"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Check-in: My School/District</w:t>
            </w:r>
          </w:p>
        </w:tc>
        <w:tc>
          <w:tcPr>
            <w:tcW w:w="360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 xml:space="preserve">Action Steps </w:t>
            </w:r>
          </w:p>
        </w:tc>
      </w:tr>
      <w:tr w:rsidR="00950D25" w:rsidTr="00950D25">
        <w:trPr>
          <w:gridAfter w:val="1"/>
          <w:wAfter w:w="105" w:type="dxa"/>
        </w:trPr>
        <w:tc>
          <w:tcPr>
            <w:tcW w:w="2730" w:type="dxa"/>
            <w:shd w:val="clear" w:color="auto" w:fill="auto"/>
            <w:tcMar>
              <w:top w:w="100" w:type="dxa"/>
              <w:left w:w="100" w:type="dxa"/>
              <w:bottom w:w="100" w:type="dxa"/>
              <w:right w:w="100" w:type="dxa"/>
            </w:tcMar>
          </w:tcPr>
          <w:p w:rsidR="00E97851" w:rsidRDefault="00E97851">
            <w:pPr>
              <w:widowControl w:val="0"/>
              <w:spacing w:line="240" w:lineRule="auto"/>
              <w:rPr>
                <w:sz w:val="20"/>
                <w:szCs w:val="20"/>
              </w:rPr>
            </w:pPr>
            <w:r>
              <w:rPr>
                <w:sz w:val="20"/>
                <w:szCs w:val="20"/>
              </w:rPr>
              <w:t xml:space="preserve">Educators may not have the time or training needed to differentiate by English language proficiency level in virtual or hybrid settings. </w:t>
            </w: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tc>
        <w:tc>
          <w:tcPr>
            <w:tcW w:w="2298" w:type="dxa"/>
          </w:tcPr>
          <w:p w:rsidR="00E97851" w:rsidRDefault="00E97851">
            <w:pPr>
              <w:widowControl w:val="0"/>
              <w:pBdr>
                <w:top w:val="nil"/>
                <w:left w:val="nil"/>
                <w:bottom w:val="nil"/>
                <w:right w:val="nil"/>
                <w:between w:val="nil"/>
              </w:pBdr>
              <w:spacing w:line="240" w:lineRule="auto"/>
              <w:rPr>
                <w:b/>
                <w:bCs/>
                <w:sz w:val="20"/>
                <w:szCs w:val="20"/>
              </w:rPr>
            </w:pPr>
            <w:r>
              <w:rPr>
                <w:b/>
                <w:bCs/>
                <w:sz w:val="20"/>
                <w:szCs w:val="20"/>
              </w:rPr>
              <w:t>Families</w:t>
            </w:r>
            <w:r w:rsidR="006408A8">
              <w:rPr>
                <w:b/>
                <w:bCs/>
                <w:sz w:val="20"/>
                <w:szCs w:val="20"/>
              </w:rPr>
              <w:t>:</w:t>
            </w:r>
          </w:p>
          <w:p w:rsidR="00E97851" w:rsidRDefault="00E97851">
            <w:pPr>
              <w:widowControl w:val="0"/>
              <w:pBdr>
                <w:top w:val="nil"/>
                <w:left w:val="nil"/>
                <w:bottom w:val="nil"/>
                <w:right w:val="nil"/>
                <w:between w:val="nil"/>
              </w:pBdr>
              <w:spacing w:line="240" w:lineRule="auto"/>
              <w:rPr>
                <w:b/>
                <w:bCs/>
                <w:sz w:val="20"/>
                <w:szCs w:val="20"/>
              </w:rPr>
            </w:pPr>
          </w:p>
          <w:p w:rsidR="00E97851" w:rsidRPr="00E97851" w:rsidRDefault="00E97851">
            <w:pPr>
              <w:widowControl w:val="0"/>
              <w:pBdr>
                <w:top w:val="nil"/>
                <w:left w:val="nil"/>
                <w:bottom w:val="nil"/>
                <w:right w:val="nil"/>
                <w:between w:val="nil"/>
              </w:pBdr>
              <w:spacing w:line="240" w:lineRule="auto"/>
              <w:rPr>
                <w:sz w:val="20"/>
                <w:szCs w:val="20"/>
              </w:rPr>
            </w:pPr>
            <w:r>
              <w:rPr>
                <w:sz w:val="20"/>
                <w:szCs w:val="20"/>
              </w:rPr>
              <w:t xml:space="preserve">Families may have valuable input on their children’s level of understanding and engagement, especially in virtual settings. </w:t>
            </w:r>
          </w:p>
          <w:p w:rsidR="00E97851" w:rsidRDefault="00E97851">
            <w:pPr>
              <w:widowControl w:val="0"/>
              <w:pBdr>
                <w:top w:val="nil"/>
                <w:left w:val="nil"/>
                <w:bottom w:val="nil"/>
                <w:right w:val="nil"/>
                <w:between w:val="nil"/>
              </w:pBdr>
              <w:spacing w:line="240" w:lineRule="auto"/>
              <w:rPr>
                <w:b/>
                <w:bCs/>
                <w:sz w:val="20"/>
                <w:szCs w:val="20"/>
              </w:rPr>
            </w:pPr>
          </w:p>
          <w:p w:rsidR="00E97851" w:rsidRDefault="00E97851">
            <w:pPr>
              <w:widowControl w:val="0"/>
              <w:pBdr>
                <w:top w:val="nil"/>
                <w:left w:val="nil"/>
                <w:bottom w:val="nil"/>
                <w:right w:val="nil"/>
                <w:between w:val="nil"/>
              </w:pBdr>
              <w:spacing w:line="240" w:lineRule="auto"/>
              <w:rPr>
                <w:b/>
                <w:bCs/>
                <w:sz w:val="20"/>
                <w:szCs w:val="20"/>
              </w:rPr>
            </w:pPr>
          </w:p>
          <w:p w:rsidR="00E97851" w:rsidRDefault="00E97851">
            <w:pPr>
              <w:widowControl w:val="0"/>
              <w:pBdr>
                <w:top w:val="nil"/>
                <w:left w:val="nil"/>
                <w:bottom w:val="nil"/>
                <w:right w:val="nil"/>
                <w:between w:val="nil"/>
              </w:pBdr>
              <w:spacing w:line="240" w:lineRule="auto"/>
              <w:rPr>
                <w:b/>
                <w:bCs/>
                <w:sz w:val="20"/>
                <w:szCs w:val="20"/>
              </w:rPr>
            </w:pPr>
            <w:r>
              <w:rPr>
                <w:b/>
                <w:bCs/>
                <w:sz w:val="20"/>
                <w:szCs w:val="20"/>
              </w:rPr>
              <w:t>Schools</w:t>
            </w:r>
            <w:r w:rsidR="006408A8">
              <w:rPr>
                <w:b/>
                <w:bCs/>
                <w:sz w:val="20"/>
                <w:szCs w:val="20"/>
              </w:rPr>
              <w:t>/Staff:</w:t>
            </w:r>
          </w:p>
          <w:p w:rsidR="00E97851" w:rsidRDefault="00E97851">
            <w:pPr>
              <w:widowControl w:val="0"/>
              <w:pBdr>
                <w:top w:val="nil"/>
                <w:left w:val="nil"/>
                <w:bottom w:val="nil"/>
                <w:right w:val="nil"/>
                <w:between w:val="nil"/>
              </w:pBdr>
              <w:spacing w:line="240" w:lineRule="auto"/>
              <w:rPr>
                <w:b/>
                <w:bCs/>
                <w:sz w:val="20"/>
                <w:szCs w:val="20"/>
              </w:rPr>
            </w:pPr>
          </w:p>
          <w:p w:rsidR="00E97851" w:rsidRDefault="00E97851">
            <w:pPr>
              <w:widowControl w:val="0"/>
              <w:pBdr>
                <w:top w:val="nil"/>
                <w:left w:val="nil"/>
                <w:bottom w:val="nil"/>
                <w:right w:val="nil"/>
                <w:between w:val="nil"/>
              </w:pBdr>
              <w:spacing w:line="240" w:lineRule="auto"/>
              <w:rPr>
                <w:sz w:val="20"/>
                <w:szCs w:val="20"/>
              </w:rPr>
            </w:pPr>
            <w:r>
              <w:rPr>
                <w:sz w:val="20"/>
                <w:szCs w:val="20"/>
              </w:rPr>
              <w:t xml:space="preserve">ELL educators may have extensive experience and training on how to differentiate for ELLs. </w:t>
            </w:r>
          </w:p>
          <w:p w:rsidR="00E97851" w:rsidRDefault="00E97851">
            <w:pPr>
              <w:widowControl w:val="0"/>
              <w:pBdr>
                <w:top w:val="nil"/>
                <w:left w:val="nil"/>
                <w:bottom w:val="nil"/>
                <w:right w:val="nil"/>
                <w:between w:val="nil"/>
              </w:pBdr>
              <w:spacing w:line="240" w:lineRule="auto"/>
              <w:rPr>
                <w:sz w:val="20"/>
                <w:szCs w:val="20"/>
              </w:rPr>
            </w:pPr>
          </w:p>
          <w:p w:rsidR="00E97851" w:rsidRPr="00E97851" w:rsidRDefault="00E97851">
            <w:pPr>
              <w:widowControl w:val="0"/>
              <w:pBdr>
                <w:top w:val="nil"/>
                <w:left w:val="nil"/>
                <w:bottom w:val="nil"/>
                <w:right w:val="nil"/>
                <w:between w:val="nil"/>
              </w:pBdr>
              <w:spacing w:line="240" w:lineRule="auto"/>
              <w:rPr>
                <w:sz w:val="20"/>
                <w:szCs w:val="20"/>
              </w:rPr>
            </w:pPr>
            <w:r>
              <w:rPr>
                <w:sz w:val="20"/>
                <w:szCs w:val="20"/>
              </w:rPr>
              <w:t xml:space="preserve">Ensuring that they have opportunities to collaborate with colleagues can increase the use of the strategies they recommend. </w:t>
            </w:r>
          </w:p>
        </w:tc>
        <w:tc>
          <w:tcPr>
            <w:tcW w:w="2144" w:type="dxa"/>
            <w:gridSpan w:val="2"/>
            <w:shd w:val="clear" w:color="auto" w:fill="auto"/>
            <w:tcMar>
              <w:top w:w="100" w:type="dxa"/>
              <w:left w:w="100" w:type="dxa"/>
              <w:bottom w:w="100" w:type="dxa"/>
              <w:right w:w="100" w:type="dxa"/>
            </w:tcMar>
          </w:tcPr>
          <w:p w:rsidR="00E97851" w:rsidRDefault="00E97851">
            <w:pPr>
              <w:widowControl w:val="0"/>
              <w:pBdr>
                <w:top w:val="nil"/>
                <w:left w:val="nil"/>
                <w:bottom w:val="nil"/>
                <w:right w:val="nil"/>
                <w:between w:val="nil"/>
              </w:pBdr>
              <w:spacing w:line="240" w:lineRule="auto"/>
              <w:rPr>
                <w:sz w:val="20"/>
                <w:szCs w:val="20"/>
              </w:rPr>
            </w:pPr>
            <w:r>
              <w:rPr>
                <w:sz w:val="20"/>
                <w:szCs w:val="20"/>
              </w:rPr>
              <w:t xml:space="preserve">ELLs are overwhelmed and lost in online or hybrid learning that requires independent learning without the language skills to access the content.  </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pBdr>
                <w:top w:val="nil"/>
                <w:left w:val="nil"/>
                <w:bottom w:val="nil"/>
                <w:right w:val="nil"/>
                <w:between w:val="nil"/>
              </w:pBdr>
              <w:spacing w:line="240" w:lineRule="auto"/>
              <w:rPr>
                <w:sz w:val="20"/>
                <w:szCs w:val="20"/>
              </w:rPr>
            </w:pPr>
            <w:r>
              <w:rPr>
                <w:sz w:val="20"/>
                <w:szCs w:val="20"/>
              </w:rPr>
              <w:t>Student absences may increase, even leading students to drop out.</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pBdr>
                <w:top w:val="nil"/>
                <w:left w:val="nil"/>
                <w:bottom w:val="nil"/>
                <w:right w:val="nil"/>
                <w:between w:val="nil"/>
              </w:pBdr>
              <w:spacing w:line="240" w:lineRule="auto"/>
              <w:rPr>
                <w:sz w:val="20"/>
                <w:szCs w:val="20"/>
              </w:rPr>
            </w:pPr>
            <w:r>
              <w:rPr>
                <w:sz w:val="20"/>
                <w:szCs w:val="20"/>
              </w:rPr>
              <w:t>Educators are frustrated by lack of student participation or assignment submissions.</w:t>
            </w:r>
          </w:p>
        </w:tc>
        <w:tc>
          <w:tcPr>
            <w:tcW w:w="2718" w:type="dxa"/>
            <w:shd w:val="clear" w:color="auto" w:fill="auto"/>
            <w:tcMar>
              <w:top w:w="100" w:type="dxa"/>
              <w:left w:w="100" w:type="dxa"/>
              <w:bottom w:w="100" w:type="dxa"/>
              <w:right w:w="100" w:type="dxa"/>
            </w:tcMar>
          </w:tcPr>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numPr>
                <w:ilvl w:val="0"/>
                <w:numId w:val="5"/>
              </w:numPr>
              <w:pBdr>
                <w:top w:val="nil"/>
                <w:left w:val="nil"/>
                <w:bottom w:val="nil"/>
                <w:right w:val="nil"/>
                <w:between w:val="nil"/>
              </w:pBdr>
              <w:spacing w:line="240" w:lineRule="auto"/>
              <w:rPr>
                <w:sz w:val="20"/>
                <w:szCs w:val="20"/>
              </w:rPr>
            </w:pPr>
            <w:r>
              <w:rPr>
                <w:sz w:val="20"/>
                <w:szCs w:val="20"/>
              </w:rPr>
              <w:t>Does the district have ELL training available to support distance learning or hybrid instruction for ELLs?</w:t>
            </w:r>
          </w:p>
          <w:p w:rsidR="00E97851" w:rsidRDefault="00E97851">
            <w:pPr>
              <w:widowControl w:val="0"/>
              <w:pBdr>
                <w:top w:val="nil"/>
                <w:left w:val="nil"/>
                <w:bottom w:val="nil"/>
                <w:right w:val="nil"/>
                <w:between w:val="nil"/>
              </w:pBdr>
              <w:spacing w:line="240" w:lineRule="auto"/>
              <w:ind w:left="720"/>
              <w:rPr>
                <w:sz w:val="20"/>
                <w:szCs w:val="20"/>
              </w:rPr>
            </w:pPr>
          </w:p>
          <w:p w:rsidR="00E97851" w:rsidRDefault="00E97851">
            <w:pPr>
              <w:widowControl w:val="0"/>
              <w:numPr>
                <w:ilvl w:val="0"/>
                <w:numId w:val="5"/>
              </w:numPr>
              <w:pBdr>
                <w:top w:val="nil"/>
                <w:left w:val="nil"/>
                <w:bottom w:val="nil"/>
                <w:right w:val="nil"/>
                <w:between w:val="nil"/>
              </w:pBdr>
              <w:spacing w:line="240" w:lineRule="auto"/>
              <w:rPr>
                <w:sz w:val="20"/>
                <w:szCs w:val="20"/>
              </w:rPr>
            </w:pPr>
            <w:r>
              <w:rPr>
                <w:sz w:val="20"/>
                <w:szCs w:val="20"/>
              </w:rPr>
              <w:t>Are there clear equity statements about providing ELL student support for academic success?</w:t>
            </w:r>
          </w:p>
          <w:p w:rsidR="00E97851" w:rsidRDefault="00E97851">
            <w:pPr>
              <w:widowControl w:val="0"/>
              <w:pBdr>
                <w:top w:val="nil"/>
                <w:left w:val="nil"/>
                <w:bottom w:val="nil"/>
                <w:right w:val="nil"/>
                <w:between w:val="nil"/>
              </w:pBdr>
              <w:spacing w:line="240" w:lineRule="auto"/>
              <w:ind w:left="720"/>
              <w:rPr>
                <w:sz w:val="20"/>
                <w:szCs w:val="20"/>
              </w:rPr>
            </w:pPr>
          </w:p>
          <w:p w:rsidR="00E97851" w:rsidRDefault="00E97851">
            <w:pPr>
              <w:widowControl w:val="0"/>
              <w:numPr>
                <w:ilvl w:val="0"/>
                <w:numId w:val="5"/>
              </w:numPr>
              <w:pBdr>
                <w:top w:val="nil"/>
                <w:left w:val="nil"/>
                <w:bottom w:val="nil"/>
                <w:right w:val="nil"/>
                <w:between w:val="nil"/>
              </w:pBdr>
              <w:spacing w:line="240" w:lineRule="auto"/>
              <w:rPr>
                <w:sz w:val="20"/>
                <w:szCs w:val="20"/>
              </w:rPr>
            </w:pPr>
            <w:r>
              <w:rPr>
                <w:sz w:val="20"/>
                <w:szCs w:val="20"/>
              </w:rPr>
              <w:t>How is additional ELL support provided for students who need it?</w:t>
            </w:r>
          </w:p>
        </w:tc>
        <w:tc>
          <w:tcPr>
            <w:tcW w:w="3600" w:type="dxa"/>
            <w:shd w:val="clear" w:color="auto" w:fill="auto"/>
            <w:tcMar>
              <w:top w:w="100" w:type="dxa"/>
              <w:left w:w="100" w:type="dxa"/>
              <w:bottom w:w="100" w:type="dxa"/>
              <w:right w:w="100" w:type="dxa"/>
            </w:tcMar>
          </w:tcPr>
          <w:p w:rsidR="00E97851" w:rsidRDefault="00E97851">
            <w:pPr>
              <w:widowControl w:val="0"/>
              <w:pBdr>
                <w:top w:val="nil"/>
                <w:left w:val="nil"/>
                <w:bottom w:val="nil"/>
                <w:right w:val="nil"/>
                <w:between w:val="nil"/>
              </w:pBdr>
              <w:spacing w:line="240" w:lineRule="auto"/>
              <w:rPr>
                <w:sz w:val="20"/>
                <w:szCs w:val="20"/>
              </w:rPr>
            </w:pPr>
            <w:r>
              <w:rPr>
                <w:sz w:val="20"/>
                <w:szCs w:val="20"/>
              </w:rPr>
              <w:t xml:space="preserve">Analyze the student data for trends.  </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Which students are attending classes?  </w:t>
            </w:r>
          </w:p>
          <w:p w:rsidR="00E97851" w:rsidRDefault="00E97851">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Which assignments are being submitted?  </w:t>
            </w:r>
          </w:p>
          <w:p w:rsidR="00E97851" w:rsidRDefault="00E97851">
            <w:pPr>
              <w:widowControl w:val="0"/>
              <w:numPr>
                <w:ilvl w:val="0"/>
                <w:numId w:val="7"/>
              </w:numPr>
              <w:pBdr>
                <w:top w:val="nil"/>
                <w:left w:val="nil"/>
                <w:bottom w:val="nil"/>
                <w:right w:val="nil"/>
                <w:between w:val="nil"/>
              </w:pBdr>
              <w:spacing w:line="240" w:lineRule="auto"/>
              <w:rPr>
                <w:sz w:val="20"/>
                <w:szCs w:val="20"/>
              </w:rPr>
            </w:pPr>
            <w:r>
              <w:rPr>
                <w:sz w:val="20"/>
                <w:szCs w:val="20"/>
              </w:rPr>
              <w:t>What does this tell you about instruction for ELs?</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pBdr>
                <w:top w:val="nil"/>
                <w:left w:val="nil"/>
                <w:bottom w:val="nil"/>
                <w:right w:val="nil"/>
                <w:between w:val="nil"/>
              </w:pBdr>
              <w:spacing w:line="240" w:lineRule="auto"/>
              <w:rPr>
                <w:sz w:val="20"/>
                <w:szCs w:val="20"/>
              </w:rPr>
            </w:pPr>
            <w:r>
              <w:rPr>
                <w:sz w:val="20"/>
                <w:szCs w:val="20"/>
              </w:rPr>
              <w:t>Identify supports such as visuals, a consistent schedule of tasks, and differentiated expectation rubrics by ELP.</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pBdr>
                <w:top w:val="nil"/>
                <w:left w:val="nil"/>
                <w:bottom w:val="nil"/>
                <w:right w:val="nil"/>
                <w:between w:val="nil"/>
              </w:pBdr>
              <w:spacing w:line="240" w:lineRule="auto"/>
              <w:rPr>
                <w:sz w:val="20"/>
                <w:szCs w:val="20"/>
              </w:rPr>
            </w:pPr>
            <w:r>
              <w:rPr>
                <w:sz w:val="20"/>
                <w:szCs w:val="20"/>
              </w:rPr>
              <w:t>Collaborate/co-teach with EL staff to develop instructional supports for ELs.</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spacing w:line="240" w:lineRule="auto"/>
              <w:rPr>
                <w:sz w:val="20"/>
                <w:szCs w:val="20"/>
              </w:rPr>
            </w:pPr>
            <w:r>
              <w:rPr>
                <w:sz w:val="20"/>
                <w:szCs w:val="20"/>
              </w:rPr>
              <w:t>EL and classroom teachers can review ELP student reports and create “cheat sheets” of differentiated supports by proficiency level.</w:t>
            </w:r>
          </w:p>
          <w:p w:rsidR="00E97851" w:rsidRDefault="00E97851">
            <w:pPr>
              <w:widowControl w:val="0"/>
              <w:pBdr>
                <w:top w:val="nil"/>
                <w:left w:val="nil"/>
                <w:bottom w:val="nil"/>
                <w:right w:val="nil"/>
                <w:between w:val="nil"/>
              </w:pBdr>
              <w:spacing w:line="240" w:lineRule="auto"/>
              <w:rPr>
                <w:sz w:val="20"/>
                <w:szCs w:val="20"/>
              </w:rPr>
            </w:pPr>
          </w:p>
          <w:p w:rsidR="00E97851" w:rsidRDefault="00E97851">
            <w:pPr>
              <w:widowControl w:val="0"/>
              <w:spacing w:line="240" w:lineRule="auto"/>
              <w:rPr>
                <w:b/>
                <w:sz w:val="20"/>
                <w:szCs w:val="20"/>
              </w:rPr>
            </w:pPr>
            <w:r>
              <w:rPr>
                <w:b/>
                <w:sz w:val="20"/>
                <w:szCs w:val="20"/>
              </w:rPr>
              <w:t>Schools &amp; Districts</w:t>
            </w:r>
          </w:p>
          <w:p w:rsidR="00E97851" w:rsidRDefault="00E97851">
            <w:pPr>
              <w:widowControl w:val="0"/>
              <w:spacing w:line="240" w:lineRule="auto"/>
              <w:rPr>
                <w:b/>
                <w:sz w:val="20"/>
                <w:szCs w:val="20"/>
              </w:rPr>
            </w:pPr>
          </w:p>
          <w:p w:rsidR="00E97851" w:rsidRDefault="00E97851">
            <w:pPr>
              <w:widowControl w:val="0"/>
              <w:spacing w:line="240" w:lineRule="auto"/>
              <w:rPr>
                <w:sz w:val="20"/>
                <w:szCs w:val="20"/>
              </w:rPr>
            </w:pPr>
            <w:r>
              <w:rPr>
                <w:sz w:val="20"/>
                <w:szCs w:val="20"/>
              </w:rPr>
              <w:t>Set clear expectations and provide district-level support for educators instructing ELs.</w:t>
            </w:r>
          </w:p>
          <w:p w:rsidR="00E97851" w:rsidRDefault="00E97851">
            <w:pPr>
              <w:widowControl w:val="0"/>
              <w:spacing w:line="240" w:lineRule="auto"/>
              <w:rPr>
                <w:sz w:val="20"/>
                <w:szCs w:val="20"/>
              </w:rPr>
            </w:pPr>
          </w:p>
          <w:p w:rsidR="00E97851" w:rsidRDefault="00E97851">
            <w:pPr>
              <w:widowControl w:val="0"/>
              <w:spacing w:line="240" w:lineRule="auto"/>
              <w:rPr>
                <w:b/>
                <w:sz w:val="20"/>
                <w:szCs w:val="20"/>
              </w:rPr>
            </w:pPr>
            <w:r>
              <w:rPr>
                <w:sz w:val="20"/>
                <w:szCs w:val="20"/>
              </w:rPr>
              <w:t>Examine policies and practices that prevent ELs from academic success such as grading policies, scheduling demands, or attendance policies.</w:t>
            </w:r>
          </w:p>
        </w:tc>
      </w:tr>
    </w:tbl>
    <w:p w:rsidR="00D50782" w:rsidRDefault="00D50782"/>
    <w:tbl>
      <w:tblPr>
        <w:tblStyle w:val="a0"/>
        <w:tblW w:w="13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1"/>
        <w:gridCol w:w="2299"/>
        <w:gridCol w:w="2160"/>
        <w:gridCol w:w="2700"/>
        <w:gridCol w:w="3600"/>
      </w:tblGrid>
      <w:tr w:rsidR="00E97851" w:rsidTr="00950D25">
        <w:trPr>
          <w:trHeight w:val="420"/>
        </w:trPr>
        <w:tc>
          <w:tcPr>
            <w:tcW w:w="13490" w:type="dxa"/>
            <w:gridSpan w:val="5"/>
            <w:shd w:val="clear" w:color="auto" w:fill="C9DAF8"/>
          </w:tcPr>
          <w:p w:rsidR="00E97851" w:rsidRDefault="00E97851">
            <w:pPr>
              <w:widowControl w:val="0"/>
              <w:spacing w:line="240" w:lineRule="auto"/>
              <w:rPr>
                <w:b/>
              </w:rPr>
            </w:pPr>
            <w:r>
              <w:rPr>
                <w:b/>
              </w:rPr>
              <w:lastRenderedPageBreak/>
              <w:t>Topic: Attendance</w:t>
            </w:r>
          </w:p>
          <w:p w:rsidR="00E97851" w:rsidRDefault="00E97851">
            <w:pPr>
              <w:widowControl w:val="0"/>
              <w:spacing w:line="240" w:lineRule="auto"/>
              <w:rPr>
                <w:b/>
                <w:highlight w:val="yellow"/>
              </w:rPr>
            </w:pPr>
          </w:p>
          <w:p w:rsidR="00E97851" w:rsidRDefault="00E97851">
            <w:pPr>
              <w:widowControl w:val="0"/>
              <w:spacing w:line="240" w:lineRule="auto"/>
              <w:rPr>
                <w:sz w:val="20"/>
                <w:szCs w:val="20"/>
              </w:rPr>
            </w:pPr>
            <w:r>
              <w:rPr>
                <w:sz w:val="20"/>
                <w:szCs w:val="20"/>
              </w:rPr>
              <w:t>Research has shown that student attendance is one of the biggest factors to influence academic success. Students will have more opportunities to achieve, be exposed to English language, and develop social skills. This is particularly critical during the schooling interruptions of the COVID-19 pandemic.</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b/>
                <w:sz w:val="20"/>
                <w:szCs w:val="20"/>
              </w:rPr>
              <w:t xml:space="preserve">Resource: </w:t>
            </w:r>
            <w:hyperlink r:id="rId9">
              <w:r>
                <w:rPr>
                  <w:color w:val="1155CC"/>
                  <w:sz w:val="20"/>
                  <w:szCs w:val="20"/>
                  <w:u w:val="single"/>
                </w:rPr>
                <w:t>How COVID-19 Is Impacting ELL and Immigrant Families</w:t>
              </w:r>
            </w:hyperlink>
          </w:p>
        </w:tc>
      </w:tr>
      <w:tr w:rsidR="00950D25" w:rsidTr="00950D25">
        <w:tc>
          <w:tcPr>
            <w:tcW w:w="2731" w:type="dxa"/>
            <w:shd w:val="clear" w:color="auto" w:fill="FFFFFF"/>
            <w:tcMar>
              <w:top w:w="100" w:type="dxa"/>
              <w:left w:w="100" w:type="dxa"/>
              <w:bottom w:w="100" w:type="dxa"/>
              <w:right w:w="100" w:type="dxa"/>
            </w:tcMar>
          </w:tcPr>
          <w:p w:rsidR="00E97851" w:rsidRDefault="00E97851">
            <w:pPr>
              <w:widowControl w:val="0"/>
              <w:spacing w:line="240" w:lineRule="auto"/>
              <w:jc w:val="center"/>
              <w:rPr>
                <w:b/>
              </w:rPr>
            </w:pPr>
            <w:r>
              <w:rPr>
                <w:b/>
              </w:rPr>
              <w:t>Challenges</w:t>
            </w:r>
          </w:p>
        </w:tc>
        <w:tc>
          <w:tcPr>
            <w:tcW w:w="2299" w:type="dxa"/>
            <w:shd w:val="clear" w:color="auto" w:fill="FFFFFF"/>
          </w:tcPr>
          <w:p w:rsidR="00E97851" w:rsidRPr="00E97851" w:rsidRDefault="00E97851" w:rsidP="00E97851">
            <w:pPr>
              <w:widowControl w:val="0"/>
              <w:spacing w:line="240" w:lineRule="auto"/>
              <w:jc w:val="center"/>
              <w:rPr>
                <w:b/>
              </w:rPr>
            </w:pPr>
            <w:r>
              <w:rPr>
                <w:b/>
              </w:rPr>
              <w:t>Strengths</w:t>
            </w:r>
          </w:p>
        </w:tc>
        <w:tc>
          <w:tcPr>
            <w:tcW w:w="216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Impacts</w:t>
            </w:r>
          </w:p>
        </w:tc>
        <w:tc>
          <w:tcPr>
            <w:tcW w:w="270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Check-in: My School/District</w:t>
            </w:r>
          </w:p>
        </w:tc>
        <w:tc>
          <w:tcPr>
            <w:tcW w:w="360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 xml:space="preserve">Action Steps </w:t>
            </w:r>
          </w:p>
        </w:tc>
      </w:tr>
      <w:tr w:rsidR="00950D25" w:rsidTr="00950D25">
        <w:tc>
          <w:tcPr>
            <w:tcW w:w="2731" w:type="dxa"/>
            <w:shd w:val="clear" w:color="auto" w:fill="auto"/>
            <w:tcMar>
              <w:top w:w="100" w:type="dxa"/>
              <w:left w:w="100" w:type="dxa"/>
              <w:bottom w:w="100" w:type="dxa"/>
              <w:right w:w="100" w:type="dxa"/>
            </w:tcMar>
          </w:tcPr>
          <w:p w:rsidR="00E97851" w:rsidRDefault="00E97851">
            <w:pPr>
              <w:widowControl w:val="0"/>
              <w:spacing w:line="240" w:lineRule="auto"/>
              <w:rPr>
                <w:sz w:val="20"/>
                <w:szCs w:val="20"/>
              </w:rPr>
            </w:pPr>
            <w:r>
              <w:rPr>
                <w:sz w:val="20"/>
                <w:szCs w:val="20"/>
              </w:rPr>
              <w:t>In some classes, English learners are not attending virtual/hybrid classes</w:t>
            </w:r>
            <w:r w:rsidR="00950D25">
              <w:rPr>
                <w:sz w:val="20"/>
                <w:szCs w:val="20"/>
              </w:rPr>
              <w:t>.</w:t>
            </w:r>
          </w:p>
          <w:p w:rsidR="00950D25" w:rsidRDefault="00950D25">
            <w:pPr>
              <w:widowControl w:val="0"/>
              <w:spacing w:line="240" w:lineRule="auto"/>
              <w:rPr>
                <w:sz w:val="20"/>
                <w:szCs w:val="20"/>
              </w:rPr>
            </w:pPr>
          </w:p>
          <w:p w:rsidR="00950D25" w:rsidRDefault="00950D25" w:rsidP="00950D25">
            <w:pPr>
              <w:widowControl w:val="0"/>
              <w:pBdr>
                <w:top w:val="nil"/>
                <w:left w:val="nil"/>
                <w:bottom w:val="nil"/>
                <w:right w:val="nil"/>
                <w:between w:val="nil"/>
              </w:pBdr>
              <w:spacing w:line="240" w:lineRule="auto"/>
              <w:rPr>
                <w:sz w:val="20"/>
                <w:szCs w:val="20"/>
              </w:rPr>
            </w:pPr>
            <w:r>
              <w:rPr>
                <w:sz w:val="20"/>
                <w:szCs w:val="20"/>
              </w:rPr>
              <w:t xml:space="preserve">Students may be juggling numerous responsibilities, including employment, taking care of siblings or other loved ones, and translation of important documents or conversations for the family. </w:t>
            </w:r>
          </w:p>
          <w:p w:rsidR="00950D25" w:rsidRDefault="00950D25">
            <w:pPr>
              <w:widowControl w:val="0"/>
              <w:spacing w:line="240" w:lineRule="auto"/>
              <w:rPr>
                <w:sz w:val="20"/>
                <w:szCs w:val="20"/>
              </w:rPr>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tc>
        <w:tc>
          <w:tcPr>
            <w:tcW w:w="2299" w:type="dxa"/>
          </w:tcPr>
          <w:p w:rsidR="00E97851" w:rsidRDefault="00E97851" w:rsidP="00E97851">
            <w:pPr>
              <w:widowControl w:val="0"/>
              <w:pBdr>
                <w:top w:val="nil"/>
                <w:left w:val="nil"/>
                <w:bottom w:val="nil"/>
                <w:right w:val="nil"/>
                <w:between w:val="nil"/>
              </w:pBdr>
              <w:spacing w:line="240" w:lineRule="auto"/>
              <w:rPr>
                <w:b/>
                <w:bCs/>
                <w:sz w:val="20"/>
                <w:szCs w:val="20"/>
              </w:rPr>
            </w:pPr>
            <w:r>
              <w:rPr>
                <w:b/>
                <w:bCs/>
                <w:sz w:val="20"/>
                <w:szCs w:val="20"/>
              </w:rPr>
              <w:t>Families</w:t>
            </w:r>
            <w:r w:rsidR="006408A8">
              <w:rPr>
                <w:b/>
                <w:bCs/>
                <w:sz w:val="20"/>
                <w:szCs w:val="20"/>
              </w:rPr>
              <w:t>:</w:t>
            </w:r>
          </w:p>
          <w:p w:rsidR="00E97851" w:rsidRDefault="00E97851" w:rsidP="00E97851">
            <w:pPr>
              <w:widowControl w:val="0"/>
              <w:pBdr>
                <w:top w:val="nil"/>
                <w:left w:val="nil"/>
                <w:bottom w:val="nil"/>
                <w:right w:val="nil"/>
                <w:between w:val="nil"/>
              </w:pBdr>
              <w:spacing w:line="240" w:lineRule="auto"/>
              <w:rPr>
                <w:b/>
                <w:bCs/>
                <w:sz w:val="20"/>
                <w:szCs w:val="20"/>
              </w:rPr>
            </w:pPr>
          </w:p>
          <w:p w:rsidR="00E97851" w:rsidRDefault="00950D25" w:rsidP="00E97851">
            <w:pPr>
              <w:widowControl w:val="0"/>
              <w:pBdr>
                <w:top w:val="nil"/>
                <w:left w:val="nil"/>
                <w:bottom w:val="nil"/>
                <w:right w:val="nil"/>
                <w:between w:val="nil"/>
              </w:pBdr>
              <w:spacing w:line="240" w:lineRule="auto"/>
              <w:rPr>
                <w:sz w:val="20"/>
                <w:szCs w:val="20"/>
              </w:rPr>
            </w:pPr>
            <w:r>
              <w:rPr>
                <w:sz w:val="20"/>
                <w:szCs w:val="20"/>
              </w:rPr>
              <w:t>Students and families</w:t>
            </w:r>
            <w:r w:rsidR="00E97851">
              <w:rPr>
                <w:sz w:val="20"/>
                <w:szCs w:val="20"/>
              </w:rPr>
              <w:t xml:space="preserve"> may be navigating complex systems</w:t>
            </w:r>
            <w:r>
              <w:rPr>
                <w:sz w:val="20"/>
                <w:szCs w:val="20"/>
              </w:rPr>
              <w:t xml:space="preserve"> – and at the same time,</w:t>
            </w:r>
            <w:r w:rsidR="00E97851">
              <w:rPr>
                <w:sz w:val="20"/>
                <w:szCs w:val="20"/>
              </w:rPr>
              <w:t xml:space="preserve"> developing high levels of resilience and resourcefulness.</w:t>
            </w:r>
          </w:p>
          <w:p w:rsidR="00E97851" w:rsidRDefault="00E97851" w:rsidP="00E97851">
            <w:pPr>
              <w:widowControl w:val="0"/>
              <w:pBdr>
                <w:top w:val="nil"/>
                <w:left w:val="nil"/>
                <w:bottom w:val="nil"/>
                <w:right w:val="nil"/>
                <w:between w:val="nil"/>
              </w:pBdr>
              <w:spacing w:line="240" w:lineRule="auto"/>
              <w:rPr>
                <w:sz w:val="20"/>
                <w:szCs w:val="20"/>
              </w:rPr>
            </w:pPr>
          </w:p>
          <w:p w:rsidR="00E97851" w:rsidRPr="00E97851" w:rsidRDefault="00E97851" w:rsidP="00E97851">
            <w:pPr>
              <w:widowControl w:val="0"/>
              <w:pBdr>
                <w:top w:val="nil"/>
                <w:left w:val="nil"/>
                <w:bottom w:val="nil"/>
                <w:right w:val="nil"/>
                <w:between w:val="nil"/>
              </w:pBdr>
              <w:spacing w:line="240" w:lineRule="auto"/>
              <w:rPr>
                <w:sz w:val="20"/>
                <w:szCs w:val="20"/>
              </w:rPr>
            </w:pPr>
            <w:r>
              <w:rPr>
                <w:sz w:val="20"/>
                <w:szCs w:val="20"/>
              </w:rPr>
              <w:t>The better educators know their families, the more visible these strengths will be.</w:t>
            </w:r>
          </w:p>
          <w:p w:rsidR="00E97851" w:rsidRDefault="00E97851" w:rsidP="00E97851">
            <w:pPr>
              <w:widowControl w:val="0"/>
              <w:pBdr>
                <w:top w:val="nil"/>
                <w:left w:val="nil"/>
                <w:bottom w:val="nil"/>
                <w:right w:val="nil"/>
                <w:between w:val="nil"/>
              </w:pBdr>
              <w:spacing w:line="240" w:lineRule="auto"/>
              <w:rPr>
                <w:b/>
                <w:bCs/>
                <w:sz w:val="20"/>
                <w:szCs w:val="20"/>
              </w:rPr>
            </w:pPr>
          </w:p>
          <w:p w:rsidR="00E97851" w:rsidRDefault="00E97851" w:rsidP="00E97851">
            <w:pPr>
              <w:widowControl w:val="0"/>
              <w:spacing w:line="240" w:lineRule="auto"/>
              <w:rPr>
                <w:b/>
                <w:bCs/>
                <w:sz w:val="20"/>
                <w:szCs w:val="20"/>
              </w:rPr>
            </w:pPr>
            <w:r>
              <w:rPr>
                <w:b/>
                <w:bCs/>
                <w:sz w:val="20"/>
                <w:szCs w:val="20"/>
              </w:rPr>
              <w:t>Schools</w:t>
            </w:r>
            <w:r w:rsidR="006408A8">
              <w:rPr>
                <w:b/>
                <w:bCs/>
                <w:sz w:val="20"/>
                <w:szCs w:val="20"/>
              </w:rPr>
              <w:t>/Staff:</w:t>
            </w:r>
          </w:p>
          <w:p w:rsidR="00E97851" w:rsidRDefault="00E97851" w:rsidP="00E97851">
            <w:pPr>
              <w:widowControl w:val="0"/>
              <w:spacing w:line="240" w:lineRule="auto"/>
              <w:rPr>
                <w:b/>
                <w:bCs/>
                <w:sz w:val="20"/>
                <w:szCs w:val="20"/>
              </w:rPr>
            </w:pPr>
          </w:p>
          <w:p w:rsidR="00E97851" w:rsidRPr="00E97851" w:rsidRDefault="00E97851" w:rsidP="00E97851">
            <w:pPr>
              <w:widowControl w:val="0"/>
              <w:spacing w:line="240" w:lineRule="auto"/>
              <w:rPr>
                <w:sz w:val="20"/>
                <w:szCs w:val="20"/>
              </w:rPr>
            </w:pPr>
            <w:r>
              <w:rPr>
                <w:sz w:val="20"/>
                <w:szCs w:val="20"/>
              </w:rPr>
              <w:t xml:space="preserve">Schools with strong family partnerships know what situations their families are experiencing and how they can be most effective in offering support. </w:t>
            </w:r>
          </w:p>
        </w:tc>
        <w:tc>
          <w:tcPr>
            <w:tcW w:w="2160" w:type="dxa"/>
            <w:shd w:val="clear" w:color="auto" w:fill="auto"/>
            <w:tcMar>
              <w:top w:w="100" w:type="dxa"/>
              <w:left w:w="100" w:type="dxa"/>
              <w:bottom w:w="100" w:type="dxa"/>
              <w:right w:w="100" w:type="dxa"/>
            </w:tcMar>
          </w:tcPr>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If ELLs are not engaging in learning regularly, this may cause students to struggle academically, fall behind, fail classes, drop out, or be retained.</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Educators may be frustrated by lack of student participation or assignment submissions.</w:t>
            </w:r>
          </w:p>
        </w:tc>
        <w:tc>
          <w:tcPr>
            <w:tcW w:w="2700" w:type="dxa"/>
            <w:shd w:val="clear" w:color="auto" w:fill="auto"/>
            <w:tcMar>
              <w:top w:w="100" w:type="dxa"/>
              <w:left w:w="100" w:type="dxa"/>
              <w:bottom w:w="100" w:type="dxa"/>
              <w:right w:w="100" w:type="dxa"/>
            </w:tcMar>
          </w:tcPr>
          <w:p w:rsidR="00E97851" w:rsidRDefault="00E97851">
            <w:pPr>
              <w:widowControl w:val="0"/>
              <w:spacing w:line="240" w:lineRule="auto"/>
              <w:rPr>
                <w:sz w:val="20"/>
                <w:szCs w:val="20"/>
              </w:rPr>
            </w:pPr>
          </w:p>
          <w:p w:rsidR="00E97851" w:rsidRDefault="00E97851" w:rsidP="00950D25">
            <w:pPr>
              <w:widowControl w:val="0"/>
              <w:numPr>
                <w:ilvl w:val="0"/>
                <w:numId w:val="5"/>
              </w:numPr>
              <w:spacing w:line="240" w:lineRule="auto"/>
              <w:ind w:left="535"/>
              <w:rPr>
                <w:sz w:val="20"/>
                <w:szCs w:val="20"/>
              </w:rPr>
            </w:pPr>
            <w:r>
              <w:rPr>
                <w:sz w:val="20"/>
                <w:szCs w:val="20"/>
              </w:rPr>
              <w:t>Is information being regularly shared in a language that families and students understand about student schedules and expectations for attendance?</w:t>
            </w:r>
          </w:p>
          <w:p w:rsidR="00E97851" w:rsidRDefault="00E97851" w:rsidP="00950D25">
            <w:pPr>
              <w:widowControl w:val="0"/>
              <w:spacing w:line="240" w:lineRule="auto"/>
              <w:ind w:left="535"/>
              <w:rPr>
                <w:sz w:val="20"/>
                <w:szCs w:val="20"/>
              </w:rPr>
            </w:pPr>
          </w:p>
          <w:p w:rsidR="00E97851" w:rsidRDefault="00E97851" w:rsidP="00950D25">
            <w:pPr>
              <w:widowControl w:val="0"/>
              <w:numPr>
                <w:ilvl w:val="0"/>
                <w:numId w:val="5"/>
              </w:numPr>
              <w:spacing w:line="240" w:lineRule="auto"/>
              <w:ind w:left="535"/>
              <w:rPr>
                <w:sz w:val="20"/>
                <w:szCs w:val="20"/>
              </w:rPr>
            </w:pPr>
            <w:r>
              <w:rPr>
                <w:sz w:val="20"/>
                <w:szCs w:val="20"/>
              </w:rPr>
              <w:t>Do ELLs have the tools they need to actively participate and be engaged in virtual learning?</w:t>
            </w:r>
          </w:p>
          <w:p w:rsidR="00E97851" w:rsidRDefault="00E97851" w:rsidP="00950D25">
            <w:pPr>
              <w:widowControl w:val="0"/>
              <w:spacing w:line="240" w:lineRule="auto"/>
              <w:ind w:left="535"/>
              <w:rPr>
                <w:sz w:val="20"/>
                <w:szCs w:val="20"/>
              </w:rPr>
            </w:pPr>
          </w:p>
          <w:p w:rsidR="00E97851" w:rsidRDefault="00E97851" w:rsidP="00950D25">
            <w:pPr>
              <w:widowControl w:val="0"/>
              <w:numPr>
                <w:ilvl w:val="0"/>
                <w:numId w:val="5"/>
              </w:numPr>
              <w:spacing w:line="240" w:lineRule="auto"/>
              <w:ind w:left="535"/>
              <w:rPr>
                <w:sz w:val="20"/>
                <w:szCs w:val="20"/>
              </w:rPr>
            </w:pPr>
            <w:r>
              <w:rPr>
                <w:sz w:val="20"/>
                <w:szCs w:val="20"/>
              </w:rPr>
              <w:t>Are educators providing the appropriate scaffolds for ELLs in ALL classes?</w:t>
            </w:r>
          </w:p>
          <w:p w:rsidR="00E97851" w:rsidRDefault="00E97851" w:rsidP="00950D25">
            <w:pPr>
              <w:widowControl w:val="0"/>
              <w:spacing w:line="240" w:lineRule="auto"/>
              <w:ind w:left="535"/>
              <w:rPr>
                <w:sz w:val="20"/>
                <w:szCs w:val="20"/>
              </w:rPr>
            </w:pPr>
          </w:p>
          <w:p w:rsidR="00E97851" w:rsidRDefault="00E97851" w:rsidP="00950D25">
            <w:pPr>
              <w:widowControl w:val="0"/>
              <w:numPr>
                <w:ilvl w:val="0"/>
                <w:numId w:val="5"/>
              </w:numPr>
              <w:spacing w:line="240" w:lineRule="auto"/>
              <w:ind w:left="535"/>
              <w:rPr>
                <w:sz w:val="20"/>
                <w:szCs w:val="20"/>
              </w:rPr>
            </w:pPr>
            <w:r>
              <w:rPr>
                <w:sz w:val="20"/>
                <w:szCs w:val="20"/>
              </w:rPr>
              <w:t>Is there an underlying reason for student absenteeism? Is the ELL working to support their family or taking care of siblings? How is their mental health? Are they overwhelmed by the amount of work?</w:t>
            </w:r>
          </w:p>
        </w:tc>
        <w:tc>
          <w:tcPr>
            <w:tcW w:w="3600" w:type="dxa"/>
            <w:shd w:val="clear" w:color="auto" w:fill="auto"/>
            <w:tcMar>
              <w:top w:w="100" w:type="dxa"/>
              <w:left w:w="100" w:type="dxa"/>
              <w:bottom w:w="100" w:type="dxa"/>
              <w:right w:w="100" w:type="dxa"/>
            </w:tcMar>
          </w:tcPr>
          <w:p w:rsidR="00E97851" w:rsidRDefault="00E97851">
            <w:pPr>
              <w:widowControl w:val="0"/>
              <w:spacing w:line="240" w:lineRule="auto"/>
              <w:ind w:left="720"/>
              <w:rPr>
                <w:sz w:val="20"/>
                <w:szCs w:val="20"/>
              </w:rPr>
            </w:pPr>
          </w:p>
          <w:p w:rsidR="00E97851" w:rsidRDefault="00E97851">
            <w:pPr>
              <w:widowControl w:val="0"/>
              <w:spacing w:line="240" w:lineRule="auto"/>
              <w:rPr>
                <w:sz w:val="20"/>
                <w:szCs w:val="20"/>
              </w:rPr>
            </w:pPr>
            <w:r>
              <w:rPr>
                <w:sz w:val="20"/>
                <w:szCs w:val="20"/>
              </w:rPr>
              <w:t xml:space="preserve">Analyze the student data for trends.  </w:t>
            </w:r>
          </w:p>
          <w:p w:rsidR="00E97851" w:rsidRDefault="00E97851">
            <w:pPr>
              <w:widowControl w:val="0"/>
              <w:spacing w:line="240" w:lineRule="auto"/>
              <w:rPr>
                <w:sz w:val="20"/>
                <w:szCs w:val="20"/>
              </w:rPr>
            </w:pPr>
          </w:p>
          <w:p w:rsidR="00E97851" w:rsidRDefault="00E97851">
            <w:pPr>
              <w:widowControl w:val="0"/>
              <w:numPr>
                <w:ilvl w:val="0"/>
                <w:numId w:val="2"/>
              </w:numPr>
              <w:spacing w:line="240" w:lineRule="auto"/>
              <w:rPr>
                <w:sz w:val="20"/>
                <w:szCs w:val="20"/>
              </w:rPr>
            </w:pPr>
            <w:r>
              <w:rPr>
                <w:sz w:val="20"/>
                <w:szCs w:val="20"/>
              </w:rPr>
              <w:t xml:space="preserve">Which students are attending classes?  </w:t>
            </w:r>
          </w:p>
          <w:p w:rsidR="00E97851" w:rsidRDefault="00E97851">
            <w:pPr>
              <w:widowControl w:val="0"/>
              <w:numPr>
                <w:ilvl w:val="0"/>
                <w:numId w:val="2"/>
              </w:numPr>
              <w:spacing w:line="240" w:lineRule="auto"/>
              <w:rPr>
                <w:sz w:val="20"/>
                <w:szCs w:val="20"/>
              </w:rPr>
            </w:pPr>
            <w:r>
              <w:rPr>
                <w:sz w:val="20"/>
                <w:szCs w:val="20"/>
              </w:rPr>
              <w:t xml:space="preserve">Which assignments are being submitted? </w:t>
            </w:r>
          </w:p>
          <w:p w:rsidR="00E97851" w:rsidRDefault="00E97851">
            <w:pPr>
              <w:widowControl w:val="0"/>
              <w:numPr>
                <w:ilvl w:val="0"/>
                <w:numId w:val="2"/>
              </w:numPr>
              <w:spacing w:line="240" w:lineRule="auto"/>
              <w:rPr>
                <w:sz w:val="20"/>
                <w:szCs w:val="20"/>
              </w:rPr>
            </w:pPr>
            <w:r>
              <w:rPr>
                <w:sz w:val="20"/>
                <w:szCs w:val="20"/>
              </w:rPr>
              <w:t xml:space="preserve">When is that work being submitted? </w:t>
            </w:r>
          </w:p>
          <w:p w:rsidR="00E97851" w:rsidRDefault="00E97851">
            <w:pPr>
              <w:widowControl w:val="0"/>
              <w:numPr>
                <w:ilvl w:val="0"/>
                <w:numId w:val="2"/>
              </w:numPr>
              <w:spacing w:line="240" w:lineRule="auto"/>
              <w:rPr>
                <w:sz w:val="20"/>
                <w:szCs w:val="20"/>
              </w:rPr>
            </w:pPr>
            <w:r>
              <w:rPr>
                <w:sz w:val="20"/>
                <w:szCs w:val="20"/>
              </w:rPr>
              <w:t>What does this tell you about why the student is absent?</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Collaborate with teachers and family liaisons and share possible reasons the ELL is not attending classes. Brainstorm some possible next steps.</w:t>
            </w:r>
          </w:p>
          <w:p w:rsidR="00E97851" w:rsidRDefault="00E97851">
            <w:pPr>
              <w:widowControl w:val="0"/>
              <w:spacing w:line="240" w:lineRule="auto"/>
              <w:rPr>
                <w:sz w:val="20"/>
                <w:szCs w:val="20"/>
              </w:rPr>
            </w:pPr>
          </w:p>
          <w:p w:rsidR="00E97851" w:rsidRDefault="00E97851">
            <w:pPr>
              <w:widowControl w:val="0"/>
              <w:spacing w:line="240" w:lineRule="auto"/>
              <w:rPr>
                <w:b/>
                <w:sz w:val="20"/>
                <w:szCs w:val="20"/>
              </w:rPr>
            </w:pPr>
            <w:r>
              <w:rPr>
                <w:b/>
                <w:sz w:val="20"/>
                <w:szCs w:val="20"/>
              </w:rPr>
              <w:t>Schools &amp; Districts</w:t>
            </w:r>
          </w:p>
          <w:p w:rsidR="00E97851" w:rsidRDefault="00E97851">
            <w:pPr>
              <w:widowControl w:val="0"/>
              <w:spacing w:line="240" w:lineRule="auto"/>
              <w:rPr>
                <w:b/>
                <w:sz w:val="20"/>
                <w:szCs w:val="20"/>
              </w:rPr>
            </w:pPr>
          </w:p>
          <w:p w:rsidR="00E97851" w:rsidRDefault="00E97851">
            <w:pPr>
              <w:widowControl w:val="0"/>
              <w:spacing w:line="240" w:lineRule="auto"/>
              <w:rPr>
                <w:sz w:val="20"/>
                <w:szCs w:val="20"/>
              </w:rPr>
            </w:pPr>
            <w:r>
              <w:rPr>
                <w:sz w:val="20"/>
                <w:szCs w:val="20"/>
              </w:rPr>
              <w:t>Ensure that attendance policies are clear.</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Discuss possible incentive programs for attending school regularly.</w:t>
            </w: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r>
              <w:rPr>
                <w:sz w:val="20"/>
                <w:szCs w:val="20"/>
              </w:rPr>
              <w:t xml:space="preserve">Talk with ELL educators and family liaisons about what tools, resources, or communication might be needed to support ELL success. </w:t>
            </w:r>
          </w:p>
        </w:tc>
      </w:tr>
    </w:tbl>
    <w:p w:rsidR="00D50782" w:rsidRDefault="00D50782"/>
    <w:p w:rsidR="006B775D" w:rsidRDefault="006B775D"/>
    <w:p w:rsidR="006B775D" w:rsidRDefault="006B775D"/>
    <w:tbl>
      <w:tblPr>
        <w:tblStyle w:val="a1"/>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1"/>
        <w:gridCol w:w="2299"/>
        <w:gridCol w:w="2430"/>
        <w:gridCol w:w="2880"/>
        <w:gridCol w:w="2700"/>
      </w:tblGrid>
      <w:tr w:rsidR="00E97851" w:rsidTr="007B2E09">
        <w:trPr>
          <w:trHeight w:val="420"/>
        </w:trPr>
        <w:tc>
          <w:tcPr>
            <w:tcW w:w="13040" w:type="dxa"/>
            <w:gridSpan w:val="5"/>
            <w:shd w:val="clear" w:color="auto" w:fill="C9DAF8"/>
          </w:tcPr>
          <w:p w:rsidR="00E97851" w:rsidRDefault="00E97851">
            <w:pPr>
              <w:widowControl w:val="0"/>
              <w:spacing w:line="240" w:lineRule="auto"/>
              <w:rPr>
                <w:b/>
              </w:rPr>
            </w:pPr>
            <w:r>
              <w:rPr>
                <w:b/>
              </w:rPr>
              <w:t xml:space="preserve">Topic: </w:t>
            </w:r>
          </w:p>
          <w:p w:rsidR="00E97851" w:rsidRDefault="00E97851">
            <w:pPr>
              <w:widowControl w:val="0"/>
              <w:spacing w:line="240" w:lineRule="auto"/>
              <w:rPr>
                <w:b/>
                <w:highlight w:val="yellow"/>
              </w:rPr>
            </w:pPr>
          </w:p>
          <w:p w:rsidR="00E97851" w:rsidRDefault="00E97851">
            <w:pPr>
              <w:widowControl w:val="0"/>
              <w:spacing w:line="240" w:lineRule="auto"/>
              <w:rPr>
                <w:sz w:val="20"/>
                <w:szCs w:val="20"/>
              </w:rPr>
            </w:pPr>
            <w:r>
              <w:rPr>
                <w:sz w:val="20"/>
                <w:szCs w:val="20"/>
              </w:rPr>
              <w:t>Why this does this matter to ELLs’ success?</w:t>
            </w:r>
          </w:p>
          <w:p w:rsidR="00E97851" w:rsidRDefault="00E97851">
            <w:pPr>
              <w:widowControl w:val="0"/>
              <w:spacing w:line="240" w:lineRule="auto"/>
              <w:rPr>
                <w:sz w:val="20"/>
                <w:szCs w:val="20"/>
              </w:rPr>
            </w:pPr>
          </w:p>
          <w:p w:rsidR="00E97851" w:rsidRDefault="00E97851">
            <w:pPr>
              <w:widowControl w:val="0"/>
              <w:spacing w:line="240" w:lineRule="auto"/>
              <w:rPr>
                <w:b/>
                <w:sz w:val="20"/>
                <w:szCs w:val="20"/>
              </w:rPr>
            </w:pPr>
            <w:r>
              <w:rPr>
                <w:b/>
                <w:sz w:val="20"/>
                <w:szCs w:val="20"/>
              </w:rPr>
              <w:t xml:space="preserve">Resource: </w:t>
            </w:r>
          </w:p>
          <w:p w:rsidR="00E97851" w:rsidRDefault="00E97851">
            <w:pPr>
              <w:widowControl w:val="0"/>
              <w:spacing w:line="240" w:lineRule="auto"/>
              <w:rPr>
                <w:sz w:val="20"/>
                <w:szCs w:val="20"/>
              </w:rPr>
            </w:pPr>
          </w:p>
        </w:tc>
      </w:tr>
      <w:tr w:rsidR="007B2E09" w:rsidTr="007B2E09">
        <w:tc>
          <w:tcPr>
            <w:tcW w:w="2731" w:type="dxa"/>
            <w:shd w:val="clear" w:color="auto" w:fill="FFFFFF"/>
            <w:tcMar>
              <w:top w:w="100" w:type="dxa"/>
              <w:left w:w="100" w:type="dxa"/>
              <w:bottom w:w="100" w:type="dxa"/>
              <w:right w:w="100" w:type="dxa"/>
            </w:tcMar>
          </w:tcPr>
          <w:p w:rsidR="00E97851" w:rsidRDefault="00E97851">
            <w:pPr>
              <w:widowControl w:val="0"/>
              <w:spacing w:line="240" w:lineRule="auto"/>
              <w:jc w:val="center"/>
              <w:rPr>
                <w:b/>
              </w:rPr>
            </w:pPr>
            <w:r>
              <w:rPr>
                <w:b/>
              </w:rPr>
              <w:t>Challenges</w:t>
            </w:r>
          </w:p>
        </w:tc>
        <w:tc>
          <w:tcPr>
            <w:tcW w:w="2299" w:type="dxa"/>
            <w:shd w:val="clear" w:color="auto" w:fill="FFFFFF"/>
          </w:tcPr>
          <w:p w:rsidR="00E97851" w:rsidRPr="00E97851" w:rsidRDefault="00E97851">
            <w:pPr>
              <w:widowControl w:val="0"/>
              <w:spacing w:line="240" w:lineRule="auto"/>
              <w:jc w:val="center"/>
              <w:rPr>
                <w:b/>
              </w:rPr>
            </w:pPr>
            <w:r>
              <w:rPr>
                <w:b/>
              </w:rPr>
              <w:t>Strengths</w:t>
            </w:r>
          </w:p>
        </w:tc>
        <w:tc>
          <w:tcPr>
            <w:tcW w:w="243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Impacts</w:t>
            </w:r>
          </w:p>
        </w:tc>
        <w:tc>
          <w:tcPr>
            <w:tcW w:w="288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Check-in: My School/District</w:t>
            </w:r>
          </w:p>
        </w:tc>
        <w:tc>
          <w:tcPr>
            <w:tcW w:w="2700" w:type="dxa"/>
            <w:shd w:val="clear" w:color="auto" w:fill="FFFFFF"/>
            <w:tcMar>
              <w:top w:w="100" w:type="dxa"/>
              <w:left w:w="100" w:type="dxa"/>
              <w:bottom w:w="100" w:type="dxa"/>
              <w:right w:w="100" w:type="dxa"/>
            </w:tcMar>
          </w:tcPr>
          <w:p w:rsidR="00E97851" w:rsidRDefault="00E97851">
            <w:pPr>
              <w:widowControl w:val="0"/>
              <w:spacing w:line="240" w:lineRule="auto"/>
              <w:jc w:val="center"/>
            </w:pPr>
            <w:r>
              <w:rPr>
                <w:b/>
              </w:rPr>
              <w:t xml:space="preserve">Action Steps </w:t>
            </w:r>
          </w:p>
        </w:tc>
      </w:tr>
      <w:tr w:rsidR="007B2E09" w:rsidTr="007B2E09">
        <w:tc>
          <w:tcPr>
            <w:tcW w:w="2731" w:type="dxa"/>
            <w:shd w:val="clear" w:color="auto" w:fill="auto"/>
            <w:tcMar>
              <w:top w:w="100" w:type="dxa"/>
              <w:left w:w="100" w:type="dxa"/>
              <w:bottom w:w="100" w:type="dxa"/>
              <w:right w:w="100" w:type="dxa"/>
            </w:tcMar>
          </w:tcPr>
          <w:p w:rsidR="00E97851" w:rsidRDefault="00E97851">
            <w:pPr>
              <w:widowControl w:val="0"/>
              <w:spacing w:line="240" w:lineRule="auto"/>
            </w:pP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p w:rsidR="00E97851" w:rsidRDefault="00E97851">
            <w:pPr>
              <w:widowControl w:val="0"/>
              <w:spacing w:line="240" w:lineRule="auto"/>
            </w:pPr>
          </w:p>
        </w:tc>
        <w:tc>
          <w:tcPr>
            <w:tcW w:w="2299" w:type="dxa"/>
          </w:tcPr>
          <w:p w:rsidR="00E97851" w:rsidRDefault="00E97851" w:rsidP="00E97851">
            <w:pPr>
              <w:widowControl w:val="0"/>
              <w:pBdr>
                <w:top w:val="nil"/>
                <w:left w:val="nil"/>
                <w:bottom w:val="nil"/>
                <w:right w:val="nil"/>
                <w:between w:val="nil"/>
              </w:pBdr>
              <w:spacing w:line="240" w:lineRule="auto"/>
              <w:rPr>
                <w:b/>
                <w:bCs/>
                <w:sz w:val="20"/>
                <w:szCs w:val="20"/>
              </w:rPr>
            </w:pPr>
            <w:r>
              <w:rPr>
                <w:b/>
                <w:bCs/>
                <w:sz w:val="20"/>
                <w:szCs w:val="20"/>
              </w:rPr>
              <w:t>Families</w:t>
            </w:r>
            <w:r w:rsidR="006408A8">
              <w:rPr>
                <w:b/>
                <w:bCs/>
                <w:sz w:val="20"/>
                <w:szCs w:val="20"/>
              </w:rPr>
              <w:t>:</w:t>
            </w:r>
          </w:p>
          <w:p w:rsidR="00E97851" w:rsidRDefault="00E97851" w:rsidP="00E97851">
            <w:pPr>
              <w:widowControl w:val="0"/>
              <w:pBdr>
                <w:top w:val="nil"/>
                <w:left w:val="nil"/>
                <w:bottom w:val="nil"/>
                <w:right w:val="nil"/>
                <w:between w:val="nil"/>
              </w:pBdr>
              <w:spacing w:line="240" w:lineRule="auto"/>
              <w:rPr>
                <w:b/>
                <w:bCs/>
                <w:sz w:val="20"/>
                <w:szCs w:val="20"/>
              </w:rPr>
            </w:pPr>
          </w:p>
          <w:p w:rsidR="00E97851" w:rsidRDefault="00E97851" w:rsidP="00E97851">
            <w:pPr>
              <w:widowControl w:val="0"/>
              <w:pBdr>
                <w:top w:val="nil"/>
                <w:left w:val="nil"/>
                <w:bottom w:val="nil"/>
                <w:right w:val="nil"/>
                <w:between w:val="nil"/>
              </w:pBdr>
              <w:spacing w:line="240" w:lineRule="auto"/>
              <w:rPr>
                <w:b/>
                <w:bCs/>
                <w:sz w:val="20"/>
                <w:szCs w:val="20"/>
              </w:rPr>
            </w:pPr>
          </w:p>
          <w:p w:rsidR="00E97851" w:rsidRDefault="00E97851" w:rsidP="00E97851">
            <w:pPr>
              <w:widowControl w:val="0"/>
              <w:spacing w:line="240" w:lineRule="auto"/>
              <w:rPr>
                <w:sz w:val="20"/>
                <w:szCs w:val="20"/>
              </w:rPr>
            </w:pPr>
            <w:r>
              <w:rPr>
                <w:b/>
                <w:bCs/>
                <w:sz w:val="20"/>
                <w:szCs w:val="20"/>
              </w:rPr>
              <w:t>Schools</w:t>
            </w:r>
            <w:r w:rsidR="006408A8">
              <w:rPr>
                <w:b/>
                <w:bCs/>
                <w:sz w:val="20"/>
                <w:szCs w:val="20"/>
              </w:rPr>
              <w:t>/Staff:</w:t>
            </w:r>
            <w:bookmarkStart w:id="0" w:name="_GoBack"/>
            <w:bookmarkEnd w:id="0"/>
          </w:p>
        </w:tc>
        <w:tc>
          <w:tcPr>
            <w:tcW w:w="2430" w:type="dxa"/>
            <w:shd w:val="clear" w:color="auto" w:fill="auto"/>
            <w:tcMar>
              <w:top w:w="100" w:type="dxa"/>
              <w:left w:w="100" w:type="dxa"/>
              <w:bottom w:w="100" w:type="dxa"/>
              <w:right w:w="100" w:type="dxa"/>
            </w:tcMar>
          </w:tcPr>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p w:rsidR="00E97851" w:rsidRDefault="00E97851">
            <w:pPr>
              <w:widowControl w:val="0"/>
              <w:spacing w:line="240" w:lineRule="auto"/>
              <w:rPr>
                <w:sz w:val="20"/>
                <w:szCs w:val="20"/>
              </w:rPr>
            </w:pPr>
          </w:p>
        </w:tc>
        <w:tc>
          <w:tcPr>
            <w:tcW w:w="2880" w:type="dxa"/>
            <w:shd w:val="clear" w:color="auto" w:fill="auto"/>
            <w:tcMar>
              <w:top w:w="100" w:type="dxa"/>
              <w:left w:w="100" w:type="dxa"/>
              <w:bottom w:w="100" w:type="dxa"/>
              <w:right w:w="100" w:type="dxa"/>
            </w:tcMar>
          </w:tcPr>
          <w:p w:rsidR="00E97851" w:rsidRDefault="00E97851">
            <w:pPr>
              <w:widowControl w:val="0"/>
              <w:numPr>
                <w:ilvl w:val="0"/>
                <w:numId w:val="5"/>
              </w:numPr>
              <w:spacing w:line="240" w:lineRule="auto"/>
              <w:rPr>
                <w:sz w:val="20"/>
                <w:szCs w:val="20"/>
              </w:rPr>
            </w:pPr>
          </w:p>
          <w:p w:rsidR="00E97851" w:rsidRDefault="00E97851">
            <w:pPr>
              <w:widowControl w:val="0"/>
              <w:numPr>
                <w:ilvl w:val="0"/>
                <w:numId w:val="5"/>
              </w:numPr>
              <w:spacing w:line="240" w:lineRule="auto"/>
              <w:rPr>
                <w:sz w:val="20"/>
                <w:szCs w:val="20"/>
              </w:rPr>
            </w:pPr>
          </w:p>
        </w:tc>
        <w:tc>
          <w:tcPr>
            <w:tcW w:w="2700" w:type="dxa"/>
            <w:shd w:val="clear" w:color="auto" w:fill="auto"/>
            <w:tcMar>
              <w:top w:w="100" w:type="dxa"/>
              <w:left w:w="100" w:type="dxa"/>
              <w:bottom w:w="100" w:type="dxa"/>
              <w:right w:w="100" w:type="dxa"/>
            </w:tcMar>
          </w:tcPr>
          <w:p w:rsidR="00E97851" w:rsidRDefault="00E97851">
            <w:pPr>
              <w:widowControl w:val="0"/>
              <w:spacing w:line="240" w:lineRule="auto"/>
              <w:ind w:left="720"/>
              <w:rPr>
                <w:sz w:val="20"/>
                <w:szCs w:val="20"/>
              </w:rPr>
            </w:pPr>
          </w:p>
          <w:p w:rsidR="00E97851" w:rsidRDefault="00E97851">
            <w:pPr>
              <w:widowControl w:val="0"/>
              <w:spacing w:line="240" w:lineRule="auto"/>
              <w:rPr>
                <w:sz w:val="20"/>
                <w:szCs w:val="20"/>
              </w:rPr>
            </w:pPr>
          </w:p>
        </w:tc>
      </w:tr>
    </w:tbl>
    <w:p w:rsidR="00D50782" w:rsidRDefault="00D50782"/>
    <w:p w:rsidR="00D50782" w:rsidRDefault="00D50782"/>
    <w:p w:rsidR="00D50782" w:rsidRDefault="00D50782"/>
    <w:sectPr w:rsidR="00D50782" w:rsidSect="00E97851">
      <w:pgSz w:w="15840" w:h="12240" w:orient="landscape"/>
      <w:pgMar w:top="423" w:right="1800" w:bottom="1440" w:left="1440" w:header="42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5AD" w:rsidRDefault="008705AD">
      <w:pPr>
        <w:spacing w:line="240" w:lineRule="auto"/>
      </w:pPr>
      <w:r>
        <w:separator/>
      </w:r>
    </w:p>
  </w:endnote>
  <w:endnote w:type="continuationSeparator" w:id="0">
    <w:p w:rsidR="008705AD" w:rsidRDefault="00870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5AD" w:rsidRDefault="008705AD">
      <w:pPr>
        <w:spacing w:line="240" w:lineRule="auto"/>
      </w:pPr>
      <w:r>
        <w:separator/>
      </w:r>
    </w:p>
  </w:footnote>
  <w:footnote w:type="continuationSeparator" w:id="0">
    <w:p w:rsidR="008705AD" w:rsidRDefault="008705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11A2"/>
    <w:multiLevelType w:val="multilevel"/>
    <w:tmpl w:val="34421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D6467"/>
    <w:multiLevelType w:val="multilevel"/>
    <w:tmpl w:val="3EAEE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711FB8"/>
    <w:multiLevelType w:val="multilevel"/>
    <w:tmpl w:val="141CD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823DFF"/>
    <w:multiLevelType w:val="multilevel"/>
    <w:tmpl w:val="5A866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EA2E5E"/>
    <w:multiLevelType w:val="multilevel"/>
    <w:tmpl w:val="09183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B538FD"/>
    <w:multiLevelType w:val="multilevel"/>
    <w:tmpl w:val="0062F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F054B3"/>
    <w:multiLevelType w:val="multilevel"/>
    <w:tmpl w:val="53AC6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82"/>
    <w:rsid w:val="006408A8"/>
    <w:rsid w:val="006B775D"/>
    <w:rsid w:val="00707F92"/>
    <w:rsid w:val="00773ABC"/>
    <w:rsid w:val="007B2E09"/>
    <w:rsid w:val="00845FF5"/>
    <w:rsid w:val="008705AD"/>
    <w:rsid w:val="008C4DF9"/>
    <w:rsid w:val="00950D25"/>
    <w:rsid w:val="00D50782"/>
    <w:rsid w:val="00E9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B024"/>
  <w15:docId w15:val="{D6A7E8F3-76D1-9C4E-9BFD-FDB37F31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775D"/>
    <w:pPr>
      <w:tabs>
        <w:tab w:val="center" w:pos="4680"/>
        <w:tab w:val="right" w:pos="9360"/>
      </w:tabs>
      <w:spacing w:line="240" w:lineRule="auto"/>
    </w:pPr>
  </w:style>
  <w:style w:type="character" w:customStyle="1" w:styleId="HeaderChar">
    <w:name w:val="Header Char"/>
    <w:basedOn w:val="DefaultParagraphFont"/>
    <w:link w:val="Header"/>
    <w:uiPriority w:val="99"/>
    <w:rsid w:val="006B775D"/>
  </w:style>
  <w:style w:type="paragraph" w:styleId="Footer">
    <w:name w:val="footer"/>
    <w:basedOn w:val="Normal"/>
    <w:link w:val="FooterChar"/>
    <w:uiPriority w:val="99"/>
    <w:unhideWhenUsed/>
    <w:rsid w:val="006B775D"/>
    <w:pPr>
      <w:tabs>
        <w:tab w:val="center" w:pos="4680"/>
        <w:tab w:val="right" w:pos="9360"/>
      </w:tabs>
      <w:spacing w:line="240" w:lineRule="auto"/>
    </w:pPr>
  </w:style>
  <w:style w:type="character" w:customStyle="1" w:styleId="FooterChar">
    <w:name w:val="Footer Char"/>
    <w:basedOn w:val="DefaultParagraphFont"/>
    <w:link w:val="Footer"/>
    <w:uiPriority w:val="99"/>
    <w:rsid w:val="006B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lorincolorado.org/teaching-ells/ell-strategies-best-practices/differentiation-rti-english-language-learners" TargetMode="External"/><Relationship Id="rId3" Type="http://schemas.openxmlformats.org/officeDocument/2006/relationships/settings" Target="settings.xml"/><Relationship Id="rId7" Type="http://schemas.openxmlformats.org/officeDocument/2006/relationships/hyperlink" Target="https://www.colorincolorado.org/article/covid-ells-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lorincolorado.org/covid-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Breiseth</dc:creator>
  <cp:lastModifiedBy>Lydia Breiseth</cp:lastModifiedBy>
  <cp:revision>3</cp:revision>
  <dcterms:created xsi:type="dcterms:W3CDTF">2021-03-18T17:28:00Z</dcterms:created>
  <dcterms:modified xsi:type="dcterms:W3CDTF">2021-03-18T17:28:00Z</dcterms:modified>
</cp:coreProperties>
</file>